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97" w:rsidRDefault="00C1185C"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i</w:t>
      </w:r>
    </w:p>
    <w:p w:rsidR="00C315DE" w:rsidRDefault="007A3715" w:rsidP="003F759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093450">
      <w:pPr>
        <w:pStyle w:val="NoSpacing"/>
        <w:spacing w:line="480" w:lineRule="auto"/>
        <w:jc w:val="center"/>
        <w:rPr>
          <w:rFonts w:ascii="Times New Roman" w:hAnsi="Times New Roman" w:cs="Times New Roman"/>
          <w:sz w:val="24"/>
          <w:szCs w:val="24"/>
          <w:u w:val="single"/>
        </w:rPr>
      </w:pPr>
    </w:p>
    <w:p w:rsid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Music and Its impact on </w:t>
      </w:r>
    </w:p>
    <w:p w:rsid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Writing Productivity</w:t>
      </w:r>
    </w:p>
    <w:p w:rsidR="00093450" w:rsidRDefault="00093450" w:rsidP="00093450">
      <w:pPr>
        <w:pStyle w:val="NoSpacing"/>
        <w:spacing w:line="480" w:lineRule="auto"/>
        <w:jc w:val="center"/>
        <w:rPr>
          <w:rFonts w:ascii="Times New Roman" w:hAnsi="Times New Roman" w:cs="Times New Roman"/>
          <w:sz w:val="24"/>
          <w:szCs w:val="24"/>
        </w:rPr>
      </w:pPr>
    </w:p>
    <w:p w:rsidR="00093450" w:rsidRDefault="00093450" w:rsidP="00093450">
      <w:pPr>
        <w:pStyle w:val="NoSpacing"/>
        <w:spacing w:line="480" w:lineRule="auto"/>
        <w:jc w:val="center"/>
        <w:rPr>
          <w:rFonts w:ascii="Times New Roman" w:hAnsi="Times New Roman" w:cs="Times New Roman"/>
          <w:sz w:val="24"/>
          <w:szCs w:val="24"/>
        </w:rPr>
      </w:pPr>
    </w:p>
    <w:p w:rsidR="00093450" w:rsidRDefault="00093450" w:rsidP="00093450">
      <w:pPr>
        <w:pStyle w:val="NoSpacing"/>
        <w:spacing w:line="480" w:lineRule="auto"/>
        <w:jc w:val="center"/>
        <w:rPr>
          <w:rFonts w:ascii="Times New Roman" w:hAnsi="Times New Roman" w:cs="Times New Roman"/>
          <w:sz w:val="24"/>
          <w:szCs w:val="24"/>
        </w:rPr>
      </w:pPr>
    </w:p>
    <w:p w:rsidR="00093450" w:rsidRDefault="00093450" w:rsidP="00093450">
      <w:pPr>
        <w:pStyle w:val="NoSpacing"/>
        <w:spacing w:line="480" w:lineRule="auto"/>
        <w:jc w:val="center"/>
        <w:rPr>
          <w:rFonts w:ascii="Times New Roman" w:hAnsi="Times New Roman" w:cs="Times New Roman"/>
          <w:sz w:val="24"/>
          <w:szCs w:val="24"/>
        </w:rPr>
      </w:pPr>
    </w:p>
    <w:p w:rsidR="00093450" w:rsidRDefault="00093450" w:rsidP="00093450">
      <w:pPr>
        <w:pStyle w:val="NoSpacing"/>
        <w:spacing w:line="480" w:lineRule="auto"/>
        <w:jc w:val="center"/>
        <w:rPr>
          <w:rFonts w:ascii="Times New Roman" w:hAnsi="Times New Roman" w:cs="Times New Roman"/>
          <w:sz w:val="24"/>
          <w:szCs w:val="24"/>
        </w:rPr>
      </w:pPr>
    </w:p>
    <w:p w:rsid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Onekqua N. Henry</w:t>
      </w:r>
    </w:p>
    <w:p w:rsid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Education 702.22</w:t>
      </w:r>
    </w:p>
    <w:p w:rsid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Dr. Sharon A. O’connor Petrusso</w:t>
      </w:r>
    </w:p>
    <w:p w:rsidR="00093450" w:rsidRP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December 17, 2009</w:t>
      </w: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C1185C" w:rsidRPr="00EB2463" w:rsidRDefault="00C1185C" w:rsidP="00C1185C">
      <w:pPr>
        <w:pStyle w:val="NoSpacing"/>
        <w:jc w:val="center"/>
        <w:rPr>
          <w:rFonts w:ascii="Times New Roman" w:hAnsi="Times New Roman" w:cs="Times New Roman"/>
          <w:sz w:val="24"/>
          <w:szCs w:val="24"/>
        </w:rPr>
      </w:pPr>
      <w:r w:rsidRPr="00EB2463">
        <w:rPr>
          <w:rFonts w:ascii="Times New Roman" w:hAnsi="Times New Roman" w:cs="Times New Roman"/>
          <w:sz w:val="24"/>
          <w:szCs w:val="24"/>
        </w:rPr>
        <w:lastRenderedPageBreak/>
        <w:t>Table of Contents</w:t>
      </w:r>
    </w:p>
    <w:p w:rsidR="00C1185C" w:rsidRPr="00EB2463" w:rsidRDefault="00C1185C" w:rsidP="00C1185C">
      <w:pPr>
        <w:pStyle w:val="NoSpacing"/>
        <w:rPr>
          <w:rFonts w:ascii="Times New Roman" w:hAnsi="Times New Roman" w:cs="Times New Roman"/>
          <w:sz w:val="24"/>
          <w:szCs w:val="24"/>
        </w:rPr>
      </w:pPr>
    </w:p>
    <w:p w:rsidR="00C1185C" w:rsidRPr="00EB2463" w:rsidRDefault="00C1185C" w:rsidP="00C1185C">
      <w:pPr>
        <w:pStyle w:val="NoSpacing"/>
        <w:spacing w:line="480" w:lineRule="auto"/>
        <w:jc w:val="right"/>
        <w:rPr>
          <w:rFonts w:ascii="Times New Roman" w:hAnsi="Times New Roman" w:cs="Times New Roman"/>
          <w:sz w:val="24"/>
          <w:szCs w:val="24"/>
        </w:rPr>
      </w:pPr>
      <w:r w:rsidRPr="00EB2463">
        <w:rPr>
          <w:rFonts w:ascii="Times New Roman" w:hAnsi="Times New Roman" w:cs="Times New Roman"/>
          <w:sz w:val="24"/>
          <w:szCs w:val="24"/>
        </w:rPr>
        <w:t>Page</w:t>
      </w:r>
    </w:p>
    <w:p w:rsidR="00C1185C" w:rsidRDefault="00C1185C" w:rsidP="00C1185C">
      <w:pPr>
        <w:pStyle w:val="NoSpacing"/>
        <w:spacing w:line="480" w:lineRule="auto"/>
        <w:rPr>
          <w:rFonts w:ascii="Times New Roman" w:hAnsi="Times New Roman" w:cs="Times New Roman"/>
          <w:sz w:val="24"/>
          <w:szCs w:val="24"/>
        </w:rPr>
      </w:pPr>
    </w:p>
    <w:p w:rsidR="00C1185C" w:rsidRDefault="00C1185C" w:rsidP="00C1185C">
      <w:pPr>
        <w:pStyle w:val="NoSpacing"/>
        <w:spacing w:line="480" w:lineRule="auto"/>
        <w:rPr>
          <w:rFonts w:ascii="Times New Roman" w:hAnsi="Times New Roman" w:cs="Times New Roman"/>
          <w:sz w:val="24"/>
          <w:szCs w:val="24"/>
        </w:rPr>
      </w:pPr>
      <w:r w:rsidRPr="00EB2463">
        <w:rPr>
          <w:rFonts w:ascii="Times New Roman" w:hAnsi="Times New Roman" w:cs="Times New Roman"/>
          <w:sz w:val="24"/>
          <w:szCs w:val="24"/>
        </w:rPr>
        <w:t xml:space="preserve">Abstract </w:t>
      </w:r>
      <w:r w:rsidR="00FB1F43">
        <w:rPr>
          <w:rFonts w:ascii="Times New Roman" w:hAnsi="Times New Roman" w:cs="Times New Roman"/>
          <w:sz w:val="24"/>
          <w:szCs w:val="24"/>
        </w:rPr>
        <w:t xml:space="preserve">       ………………………………………………………………………………</w:t>
      </w:r>
      <w:r w:rsidR="00FB1F43">
        <w:rPr>
          <w:rFonts w:ascii="Times New Roman" w:hAnsi="Times New Roman" w:cs="Times New Roman"/>
          <w:sz w:val="24"/>
          <w:szCs w:val="24"/>
        </w:rPr>
        <w:tab/>
        <w:t xml:space="preserve">       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EB2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2463">
        <w:rPr>
          <w:rFonts w:ascii="Times New Roman" w:hAnsi="Times New Roman" w:cs="Times New Roman"/>
          <w:sz w:val="24"/>
          <w:szCs w:val="24"/>
        </w:rPr>
        <w:t>Introduction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1185C" w:rsidRPr="00EB2463"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Statement of the problem </w:t>
      </w:r>
      <w:r w:rsidR="00FB1F43">
        <w:rPr>
          <w:rFonts w:ascii="Times New Roman" w:hAnsi="Times New Roman" w:cs="Times New Roman"/>
          <w:sz w:val="24"/>
          <w:szCs w:val="24"/>
        </w:rPr>
        <w:t xml:space="preserve">  ……………………………………………………………   2   </w:t>
      </w:r>
      <w:r>
        <w:rPr>
          <w:rFonts w:ascii="Times New Roman" w:hAnsi="Times New Roman" w:cs="Times New Roman"/>
          <w:sz w:val="24"/>
          <w:szCs w:val="24"/>
        </w:rPr>
        <w:t xml:space="preserve">                                                                                                                                                                                                                                                                                        </w:t>
      </w:r>
    </w:p>
    <w:p w:rsidR="00C1185C" w:rsidRPr="00EB2463" w:rsidRDefault="00C1185C" w:rsidP="00C1185C">
      <w:pPr>
        <w:pStyle w:val="NoSpacing"/>
        <w:spacing w:line="480" w:lineRule="auto"/>
        <w:rPr>
          <w:rFonts w:ascii="Times New Roman" w:hAnsi="Times New Roman" w:cs="Times New Roman"/>
          <w:sz w:val="24"/>
          <w:szCs w:val="24"/>
        </w:rPr>
      </w:pPr>
      <w:r w:rsidRPr="00EB2463">
        <w:rPr>
          <w:rFonts w:ascii="Times New Roman" w:hAnsi="Times New Roman" w:cs="Times New Roman"/>
          <w:sz w:val="24"/>
          <w:szCs w:val="24"/>
        </w:rPr>
        <w:tab/>
        <w:t>Review of related Literature</w:t>
      </w:r>
      <w:r>
        <w:rPr>
          <w:rFonts w:ascii="Times New Roman" w:hAnsi="Times New Roman" w:cs="Times New Roman"/>
          <w:sz w:val="24"/>
          <w:szCs w:val="24"/>
        </w:rPr>
        <w:t xml:space="preserve"> </w:t>
      </w:r>
      <w:r w:rsidR="00FB1F43">
        <w:rPr>
          <w:rFonts w:ascii="Times New Roman" w:hAnsi="Times New Roman" w:cs="Times New Roman"/>
          <w:sz w:val="24"/>
          <w:szCs w:val="24"/>
        </w:rPr>
        <w:t>…………………………………………………………    2</w:t>
      </w:r>
      <w:r>
        <w:rPr>
          <w:rFonts w:ascii="Times New Roman" w:hAnsi="Times New Roman" w:cs="Times New Roman"/>
          <w:sz w:val="24"/>
          <w:szCs w:val="24"/>
        </w:rPr>
        <w:t xml:space="preserve">                                                                                                                                                                          </w:t>
      </w:r>
      <w:r>
        <w:rPr>
          <w:rFonts w:ascii="Times New Roman" w:hAnsi="Times New Roman" w:cs="Times New Roman"/>
          <w:sz w:val="24"/>
          <w:szCs w:val="24"/>
        </w:rPr>
        <w:tab/>
      </w:r>
      <w:r w:rsidRPr="00EB2463">
        <w:rPr>
          <w:rFonts w:ascii="Times New Roman" w:hAnsi="Times New Roman" w:cs="Times New Roman"/>
          <w:sz w:val="24"/>
          <w:szCs w:val="24"/>
        </w:rPr>
        <w:t>Statement of the hypothesis</w:t>
      </w:r>
      <w:r w:rsidR="00FB1F43">
        <w:rPr>
          <w:rFonts w:ascii="Times New Roman" w:hAnsi="Times New Roman" w:cs="Times New Roman"/>
          <w:sz w:val="24"/>
          <w:szCs w:val="24"/>
        </w:rPr>
        <w:t xml:space="preserve"> …………………………………………………………..   9</w:t>
      </w:r>
    </w:p>
    <w:p w:rsidR="00C1185C" w:rsidRPr="00EB2463" w:rsidRDefault="00C1185C" w:rsidP="00C1185C">
      <w:pPr>
        <w:pStyle w:val="NoSpacing"/>
        <w:spacing w:line="480" w:lineRule="auto"/>
        <w:rPr>
          <w:rFonts w:ascii="Times New Roman" w:hAnsi="Times New Roman" w:cs="Times New Roman"/>
          <w:sz w:val="24"/>
          <w:szCs w:val="24"/>
        </w:rPr>
      </w:pPr>
    </w:p>
    <w:p w:rsidR="00C1185C" w:rsidRPr="00EB2463" w:rsidRDefault="00C1185C" w:rsidP="00C1185C">
      <w:pPr>
        <w:pStyle w:val="NoSpacing"/>
        <w:spacing w:line="480" w:lineRule="auto"/>
        <w:rPr>
          <w:rFonts w:ascii="Times New Roman" w:hAnsi="Times New Roman" w:cs="Times New Roman"/>
          <w:sz w:val="24"/>
          <w:szCs w:val="24"/>
        </w:rPr>
      </w:pPr>
      <w:r w:rsidRPr="00EB2463">
        <w:rPr>
          <w:rFonts w:ascii="Times New Roman" w:hAnsi="Times New Roman" w:cs="Times New Roman"/>
          <w:sz w:val="24"/>
          <w:szCs w:val="24"/>
        </w:rPr>
        <w:t>Method</w:t>
      </w:r>
    </w:p>
    <w:p w:rsidR="00C1185C" w:rsidRPr="00EB2463" w:rsidRDefault="00C1185C" w:rsidP="00C1185C">
      <w:pPr>
        <w:pStyle w:val="NoSpacing"/>
        <w:spacing w:line="480" w:lineRule="auto"/>
        <w:rPr>
          <w:rFonts w:ascii="Times New Roman" w:hAnsi="Times New Roman" w:cs="Times New Roman"/>
          <w:sz w:val="24"/>
          <w:szCs w:val="24"/>
        </w:rPr>
      </w:pPr>
      <w:r w:rsidRPr="00EB2463">
        <w:rPr>
          <w:rFonts w:ascii="Times New Roman" w:hAnsi="Times New Roman" w:cs="Times New Roman"/>
          <w:sz w:val="24"/>
          <w:szCs w:val="24"/>
        </w:rPr>
        <w:tab/>
      </w:r>
      <w:r>
        <w:rPr>
          <w:rFonts w:ascii="Times New Roman" w:hAnsi="Times New Roman" w:cs="Times New Roman"/>
          <w:sz w:val="24"/>
          <w:szCs w:val="24"/>
        </w:rPr>
        <w:t>Participants</w:t>
      </w:r>
      <w:r w:rsidR="00FB1F43">
        <w:rPr>
          <w:rFonts w:ascii="Times New Roman" w:hAnsi="Times New Roman" w:cs="Times New Roman"/>
          <w:sz w:val="24"/>
          <w:szCs w:val="24"/>
        </w:rPr>
        <w:t>………………………………………………………………………………9</w:t>
      </w:r>
    </w:p>
    <w:p w:rsidR="00C1185C" w:rsidRPr="00EB2463" w:rsidRDefault="00C1185C" w:rsidP="00C1185C">
      <w:pPr>
        <w:pStyle w:val="NoSpacing"/>
        <w:spacing w:line="480" w:lineRule="auto"/>
        <w:rPr>
          <w:rFonts w:ascii="Times New Roman" w:hAnsi="Times New Roman" w:cs="Times New Roman"/>
          <w:sz w:val="24"/>
          <w:szCs w:val="24"/>
        </w:rPr>
      </w:pPr>
      <w:r w:rsidRPr="00EB2463">
        <w:rPr>
          <w:rFonts w:ascii="Times New Roman" w:hAnsi="Times New Roman" w:cs="Times New Roman"/>
          <w:sz w:val="24"/>
          <w:szCs w:val="24"/>
        </w:rPr>
        <w:tab/>
      </w:r>
      <w:r>
        <w:rPr>
          <w:rFonts w:ascii="Times New Roman" w:hAnsi="Times New Roman" w:cs="Times New Roman"/>
          <w:sz w:val="24"/>
          <w:szCs w:val="24"/>
        </w:rPr>
        <w:t>Instruments</w:t>
      </w:r>
      <w:r w:rsidR="00FB1F43">
        <w:rPr>
          <w:rFonts w:ascii="Times New Roman" w:hAnsi="Times New Roman" w:cs="Times New Roman"/>
          <w:sz w:val="24"/>
          <w:szCs w:val="24"/>
        </w:rPr>
        <w:t>………………………………………………………………………………10</w:t>
      </w:r>
    </w:p>
    <w:p w:rsidR="00C1185C" w:rsidRPr="00EB2463" w:rsidRDefault="00C1185C" w:rsidP="00C1185C">
      <w:pPr>
        <w:pStyle w:val="NoSpacing"/>
        <w:tabs>
          <w:tab w:val="left" w:pos="720"/>
          <w:tab w:val="left" w:pos="1440"/>
          <w:tab w:val="left" w:pos="2160"/>
          <w:tab w:val="left" w:pos="2880"/>
          <w:tab w:val="left" w:pos="3465"/>
        </w:tabs>
        <w:spacing w:line="480" w:lineRule="auto"/>
        <w:rPr>
          <w:rFonts w:ascii="Times New Roman" w:hAnsi="Times New Roman" w:cs="Times New Roman"/>
          <w:sz w:val="24"/>
          <w:szCs w:val="24"/>
        </w:rPr>
      </w:pPr>
      <w:r w:rsidRPr="00EB2463">
        <w:rPr>
          <w:rFonts w:ascii="Times New Roman" w:hAnsi="Times New Roman" w:cs="Times New Roman"/>
          <w:sz w:val="24"/>
          <w:szCs w:val="24"/>
        </w:rPr>
        <w:tab/>
        <w:t>Experime</w:t>
      </w:r>
      <w:r>
        <w:rPr>
          <w:rFonts w:ascii="Times New Roman" w:hAnsi="Times New Roman" w:cs="Times New Roman"/>
          <w:sz w:val="24"/>
          <w:szCs w:val="24"/>
        </w:rPr>
        <w:t>ntal design</w:t>
      </w:r>
      <w:r w:rsidR="00FB1F43">
        <w:rPr>
          <w:rFonts w:ascii="Times New Roman" w:hAnsi="Times New Roman" w:cs="Times New Roman"/>
          <w:sz w:val="24"/>
          <w:szCs w:val="24"/>
        </w:rPr>
        <w:t>…………………………………………………………………….. 11</w:t>
      </w:r>
    </w:p>
    <w:p w:rsidR="00C1185C" w:rsidRPr="00EB2463" w:rsidRDefault="00C1185C" w:rsidP="00C1185C">
      <w:pPr>
        <w:pStyle w:val="NoSpacing"/>
        <w:spacing w:line="480" w:lineRule="auto"/>
        <w:rPr>
          <w:rFonts w:ascii="Times New Roman" w:hAnsi="Times New Roman" w:cs="Times New Roman"/>
          <w:sz w:val="24"/>
          <w:szCs w:val="24"/>
        </w:rPr>
      </w:pPr>
      <w:r w:rsidRPr="00EB2463">
        <w:rPr>
          <w:rFonts w:ascii="Times New Roman" w:hAnsi="Times New Roman" w:cs="Times New Roman"/>
          <w:sz w:val="24"/>
          <w:szCs w:val="24"/>
        </w:rPr>
        <w:tab/>
        <w:t>Procedure</w:t>
      </w:r>
      <w:r w:rsidR="00FB1F43">
        <w:rPr>
          <w:rFonts w:ascii="Times New Roman" w:hAnsi="Times New Roman" w:cs="Times New Roman"/>
          <w:sz w:val="24"/>
          <w:szCs w:val="24"/>
        </w:rPr>
        <w:t>……………………………………………………………………………….. 12</w:t>
      </w:r>
    </w:p>
    <w:p w:rsidR="00C1185C" w:rsidRPr="00EB2463"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Results</w:t>
      </w:r>
    </w:p>
    <w:p w:rsidR="00C1185C" w:rsidRPr="00EB2463"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Pr="00EB2463">
        <w:rPr>
          <w:rFonts w:ascii="Times New Roman" w:hAnsi="Times New Roman" w:cs="Times New Roman"/>
          <w:sz w:val="24"/>
          <w:szCs w:val="24"/>
        </w:rPr>
        <w:t>Discussion</w:t>
      </w:r>
      <w:r w:rsidR="00FB1F43">
        <w:rPr>
          <w:rFonts w:ascii="Times New Roman" w:hAnsi="Times New Roman" w:cs="Times New Roman"/>
          <w:sz w:val="24"/>
          <w:szCs w:val="24"/>
        </w:rPr>
        <w:t>………………………………………………………………………………</w:t>
      </w:r>
      <w:r w:rsidR="008039D8">
        <w:rPr>
          <w:rFonts w:ascii="Times New Roman" w:hAnsi="Times New Roman" w:cs="Times New Roman"/>
          <w:sz w:val="24"/>
          <w:szCs w:val="24"/>
        </w:rPr>
        <w:t>. 14</w:t>
      </w:r>
    </w:p>
    <w:p w:rsidR="00C1185C" w:rsidRPr="00EB2463"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Pr="00EB2463">
        <w:rPr>
          <w:rFonts w:ascii="Times New Roman" w:hAnsi="Times New Roman" w:cs="Times New Roman"/>
          <w:sz w:val="24"/>
          <w:szCs w:val="24"/>
        </w:rPr>
        <w:t>Implications</w:t>
      </w:r>
      <w:r w:rsidR="00FB1F43">
        <w:rPr>
          <w:rFonts w:ascii="Times New Roman" w:hAnsi="Times New Roman" w:cs="Times New Roman"/>
          <w:sz w:val="24"/>
          <w:szCs w:val="24"/>
        </w:rPr>
        <w:t>………………………………………………………………………………</w:t>
      </w:r>
      <w:r w:rsidR="008039D8">
        <w:rPr>
          <w:rFonts w:ascii="Times New Roman" w:hAnsi="Times New Roman" w:cs="Times New Roman"/>
          <w:sz w:val="24"/>
          <w:szCs w:val="24"/>
        </w:rPr>
        <w:t>15</w:t>
      </w:r>
    </w:p>
    <w:p w:rsidR="00C1185C" w:rsidRPr="00EB2463"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References</w:t>
      </w:r>
      <w:r w:rsidR="008039D8">
        <w:rPr>
          <w:rFonts w:ascii="Times New Roman" w:hAnsi="Times New Roman" w:cs="Times New Roman"/>
          <w:sz w:val="24"/>
          <w:szCs w:val="24"/>
        </w:rPr>
        <w:t>………………………………………………………………………………..16</w:t>
      </w:r>
    </w:p>
    <w:p w:rsidR="00C1185C"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Appendices</w:t>
      </w:r>
    </w:p>
    <w:p w:rsidR="00C1185C"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Appendix A</w:t>
      </w:r>
    </w:p>
    <w:p w:rsidR="00C1185C" w:rsidRDefault="00C1185C"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Appendix </w:t>
      </w:r>
      <w:r w:rsidR="008039D8">
        <w:rPr>
          <w:rFonts w:ascii="Times New Roman" w:hAnsi="Times New Roman" w:cs="Times New Roman"/>
          <w:sz w:val="24"/>
          <w:szCs w:val="24"/>
        </w:rPr>
        <w:t>B</w:t>
      </w:r>
    </w:p>
    <w:p w:rsidR="008039D8" w:rsidRDefault="008039D8" w:rsidP="00C118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Appendix C</w:t>
      </w:r>
    </w:p>
    <w:p w:rsidR="00C1185C" w:rsidRDefault="00C1185C" w:rsidP="00093450">
      <w:pPr>
        <w:pStyle w:val="NoSpacing"/>
        <w:spacing w:line="480" w:lineRule="auto"/>
        <w:jc w:val="center"/>
        <w:rPr>
          <w:rFonts w:ascii="Times New Roman" w:hAnsi="Times New Roman" w:cs="Times New Roman"/>
          <w:sz w:val="24"/>
          <w:szCs w:val="24"/>
        </w:rPr>
      </w:pPr>
    </w:p>
    <w:p w:rsidR="00C1185C" w:rsidRDefault="00C1185C"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ii</w:t>
      </w:r>
    </w:p>
    <w:p w:rsidR="00093450" w:rsidRPr="00093450" w:rsidRDefault="00093450" w:rsidP="0009345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Abstract</w:t>
      </w: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P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w:t>
      </w:r>
    </w:p>
    <w:p w:rsidR="00E04C9C" w:rsidRPr="00F27374" w:rsidRDefault="00CD23C8" w:rsidP="00F27374">
      <w:pPr>
        <w:pStyle w:val="NoSpacing"/>
        <w:spacing w:line="480" w:lineRule="auto"/>
        <w:jc w:val="both"/>
        <w:rPr>
          <w:rFonts w:ascii="Times New Roman" w:hAnsi="Times New Roman" w:cs="Times New Roman"/>
          <w:sz w:val="24"/>
          <w:szCs w:val="24"/>
          <w:u w:val="single"/>
        </w:rPr>
      </w:pPr>
      <w:r w:rsidRPr="00F27374">
        <w:rPr>
          <w:rFonts w:ascii="Times New Roman" w:hAnsi="Times New Roman" w:cs="Times New Roman"/>
          <w:sz w:val="24"/>
          <w:szCs w:val="24"/>
          <w:u w:val="single"/>
        </w:rPr>
        <w:t>Introduction</w:t>
      </w:r>
    </w:p>
    <w:p w:rsidR="00B314F7" w:rsidRDefault="00CD23C8"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rPr>
        <w:tab/>
        <w:t xml:space="preserve">In 2003 </w:t>
      </w:r>
      <w:r w:rsidR="00AC2FAB">
        <w:rPr>
          <w:rFonts w:ascii="Times New Roman" w:hAnsi="Times New Roman" w:cs="Times New Roman"/>
          <w:sz w:val="24"/>
          <w:szCs w:val="24"/>
        </w:rPr>
        <w:t xml:space="preserve">the National Commission on Writing (as cited in Kissel, 2008, p. 53) pleaded for a writing revolution in education. The commission called for an increase of attention on </w:t>
      </w:r>
      <w:r w:rsidR="00B314F7">
        <w:rPr>
          <w:rFonts w:ascii="Times New Roman" w:hAnsi="Times New Roman" w:cs="Times New Roman"/>
          <w:sz w:val="24"/>
          <w:szCs w:val="24"/>
        </w:rPr>
        <w:t xml:space="preserve">the subject </w:t>
      </w:r>
      <w:r w:rsidR="00AC2FAB">
        <w:rPr>
          <w:rFonts w:ascii="Times New Roman" w:hAnsi="Times New Roman" w:cs="Times New Roman"/>
          <w:sz w:val="24"/>
          <w:szCs w:val="24"/>
        </w:rPr>
        <w:t>writing</w:t>
      </w:r>
      <w:r w:rsidR="00B314F7">
        <w:rPr>
          <w:rFonts w:ascii="Times New Roman" w:hAnsi="Times New Roman" w:cs="Times New Roman"/>
          <w:sz w:val="24"/>
          <w:szCs w:val="24"/>
        </w:rPr>
        <w:t xml:space="preserve"> which is</w:t>
      </w:r>
      <w:r w:rsidR="00AC2FAB">
        <w:rPr>
          <w:rFonts w:ascii="Times New Roman" w:hAnsi="Times New Roman" w:cs="Times New Roman"/>
          <w:sz w:val="24"/>
          <w:szCs w:val="24"/>
        </w:rPr>
        <w:t xml:space="preserve"> considered the most neglected of the three R’s.</w:t>
      </w:r>
      <w:r w:rsidR="00B314F7">
        <w:rPr>
          <w:rFonts w:ascii="Times New Roman" w:hAnsi="Times New Roman" w:cs="Times New Roman"/>
          <w:sz w:val="24"/>
          <w:szCs w:val="24"/>
        </w:rPr>
        <w:t xml:space="preserve"> Over the years the teaching of writing has seen many changes</w:t>
      </w:r>
      <w:r w:rsidR="00D207C3">
        <w:rPr>
          <w:rFonts w:ascii="Times New Roman" w:hAnsi="Times New Roman" w:cs="Times New Roman"/>
          <w:sz w:val="24"/>
          <w:szCs w:val="24"/>
        </w:rPr>
        <w:t xml:space="preserve"> and currently there is greater emphasis on reading than there is on writing given the No Child Left Behind Act. </w:t>
      </w:r>
      <w:r w:rsidR="00B314F7">
        <w:rPr>
          <w:rFonts w:ascii="Times New Roman" w:hAnsi="Times New Roman" w:cs="Times New Roman"/>
          <w:sz w:val="24"/>
          <w:szCs w:val="24"/>
        </w:rPr>
        <w:t>Applebee &amp; Langer (2009</w:t>
      </w:r>
      <w:r w:rsidR="00D207C3">
        <w:rPr>
          <w:rFonts w:ascii="Times New Roman" w:hAnsi="Times New Roman" w:cs="Times New Roman"/>
          <w:sz w:val="24"/>
          <w:szCs w:val="24"/>
        </w:rPr>
        <w:t>)</w:t>
      </w:r>
      <w:r w:rsidR="00B314F7">
        <w:rPr>
          <w:rFonts w:ascii="Times New Roman" w:hAnsi="Times New Roman" w:cs="Times New Roman"/>
          <w:sz w:val="24"/>
          <w:szCs w:val="24"/>
        </w:rPr>
        <w:t xml:space="preserve"> asserts all of these changes is just cause for teachers to evaluate how these changes have affected the teaching and learning of writing in American schools. </w:t>
      </w:r>
      <w:r w:rsidR="00D207C3">
        <w:rPr>
          <w:rFonts w:ascii="Times New Roman" w:hAnsi="Times New Roman" w:cs="Times New Roman"/>
          <w:sz w:val="24"/>
          <w:szCs w:val="24"/>
        </w:rPr>
        <w:t xml:space="preserve"> Taking a look at the writing of students in American schools </w:t>
      </w:r>
      <w:r w:rsidR="00B7281D">
        <w:rPr>
          <w:rFonts w:ascii="Times New Roman" w:hAnsi="Times New Roman" w:cs="Times New Roman"/>
          <w:sz w:val="24"/>
          <w:szCs w:val="24"/>
        </w:rPr>
        <w:t>in 2007 the National Assessment of Educational Progress (NAEP) (as cited in Applebee &amp; Langer, p. 20) reported that between 80% and 90% of middle and high school students had achieved what they identify as the basic writing skills appropriate for their grade level. However</w:t>
      </w:r>
      <w:r w:rsidR="0024246B">
        <w:rPr>
          <w:rFonts w:ascii="Times New Roman" w:hAnsi="Times New Roman" w:cs="Times New Roman"/>
          <w:sz w:val="24"/>
          <w:szCs w:val="24"/>
        </w:rPr>
        <w:t>,</w:t>
      </w:r>
      <w:r w:rsidR="00B7281D">
        <w:rPr>
          <w:rFonts w:ascii="Times New Roman" w:hAnsi="Times New Roman" w:cs="Times New Roman"/>
          <w:sz w:val="24"/>
          <w:szCs w:val="24"/>
        </w:rPr>
        <w:t xml:space="preserve"> only 31%</w:t>
      </w:r>
      <w:r w:rsidR="007F5AE0">
        <w:rPr>
          <w:rFonts w:ascii="Times New Roman" w:hAnsi="Times New Roman" w:cs="Times New Roman"/>
          <w:sz w:val="24"/>
          <w:szCs w:val="24"/>
        </w:rPr>
        <w:t xml:space="preserve"> at grade 8</w:t>
      </w:r>
      <w:r w:rsidR="00B7281D">
        <w:rPr>
          <w:rFonts w:ascii="Times New Roman" w:hAnsi="Times New Roman" w:cs="Times New Roman"/>
          <w:sz w:val="24"/>
          <w:szCs w:val="24"/>
        </w:rPr>
        <w:t xml:space="preserve"> and 23% at grade</w:t>
      </w:r>
      <w:r w:rsidR="0024246B">
        <w:rPr>
          <w:rFonts w:ascii="Times New Roman" w:hAnsi="Times New Roman" w:cs="Times New Roman"/>
          <w:sz w:val="24"/>
          <w:szCs w:val="24"/>
        </w:rPr>
        <w:t xml:space="preserve"> 12 are considered proficient. In the NAEP framework this means that the majority of students i</w:t>
      </w:r>
      <w:r w:rsidR="007F5AE0">
        <w:rPr>
          <w:rFonts w:ascii="Times New Roman" w:hAnsi="Times New Roman" w:cs="Times New Roman"/>
          <w:sz w:val="24"/>
          <w:szCs w:val="24"/>
        </w:rPr>
        <w:t>n this grade are not capable of producing</w:t>
      </w:r>
      <w:r w:rsidR="0024246B">
        <w:rPr>
          <w:rFonts w:ascii="Times New Roman" w:hAnsi="Times New Roman" w:cs="Times New Roman"/>
          <w:sz w:val="24"/>
          <w:szCs w:val="24"/>
        </w:rPr>
        <w:t xml:space="preserve"> an effectively organized paper with fully developed responses. Also many students are not receiving writing assignments which are lengthy and complex and require creative and analytical thinking. As a result these students are ill prepared for writing assignment in college which require critical and analytical thinking as well as longer papers.</w:t>
      </w:r>
      <w:r w:rsidR="00F151C4">
        <w:rPr>
          <w:rFonts w:ascii="Times New Roman" w:hAnsi="Times New Roman" w:cs="Times New Roman"/>
          <w:sz w:val="24"/>
          <w:szCs w:val="24"/>
        </w:rPr>
        <w:t xml:space="preserve"> Currently the focus of writing is on process oriented writing, </w:t>
      </w:r>
      <w:r w:rsidR="009A2D24">
        <w:rPr>
          <w:rFonts w:ascii="Times New Roman" w:hAnsi="Times New Roman" w:cs="Times New Roman"/>
          <w:sz w:val="24"/>
          <w:szCs w:val="24"/>
        </w:rPr>
        <w:t xml:space="preserve">yet still students writing is not where it should be. </w:t>
      </w:r>
    </w:p>
    <w:p w:rsidR="00AC0F8C" w:rsidRDefault="00AC0F8C" w:rsidP="00F27374">
      <w:pPr>
        <w:pStyle w:val="NoSpacing"/>
        <w:spacing w:line="480" w:lineRule="auto"/>
        <w:jc w:val="both"/>
        <w:rPr>
          <w:rFonts w:ascii="Times New Roman" w:hAnsi="Times New Roman" w:cs="Times New Roman"/>
          <w:sz w:val="24"/>
          <w:szCs w:val="24"/>
          <w:u w:val="single"/>
        </w:rPr>
      </w:pPr>
    </w:p>
    <w:p w:rsidR="00AC0F8C" w:rsidRDefault="00AC0F8C" w:rsidP="00F27374">
      <w:pPr>
        <w:pStyle w:val="NoSpacing"/>
        <w:spacing w:line="480" w:lineRule="auto"/>
        <w:jc w:val="both"/>
        <w:rPr>
          <w:rFonts w:ascii="Times New Roman" w:hAnsi="Times New Roman" w:cs="Times New Roman"/>
          <w:sz w:val="24"/>
          <w:szCs w:val="24"/>
          <w:u w:val="single"/>
        </w:rPr>
      </w:pPr>
    </w:p>
    <w:p w:rsidR="00AC0F8C" w:rsidRDefault="00AC0F8C" w:rsidP="00F27374">
      <w:pPr>
        <w:pStyle w:val="NoSpacing"/>
        <w:spacing w:line="480" w:lineRule="auto"/>
        <w:jc w:val="both"/>
        <w:rPr>
          <w:rFonts w:ascii="Times New Roman" w:hAnsi="Times New Roman" w:cs="Times New Roman"/>
          <w:sz w:val="24"/>
          <w:szCs w:val="24"/>
          <w:u w:val="single"/>
        </w:rPr>
      </w:pPr>
    </w:p>
    <w:p w:rsidR="00093450" w:rsidRDefault="00093450" w:rsidP="00F27374">
      <w:pPr>
        <w:pStyle w:val="NoSpacing"/>
        <w:spacing w:line="480" w:lineRule="auto"/>
        <w:jc w:val="both"/>
        <w:rPr>
          <w:rFonts w:ascii="Times New Roman" w:hAnsi="Times New Roman" w:cs="Times New Roman"/>
          <w:sz w:val="24"/>
          <w:szCs w:val="24"/>
          <w:u w:val="single"/>
        </w:rPr>
      </w:pPr>
    </w:p>
    <w:p w:rsidR="00093450" w:rsidRP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2</w:t>
      </w:r>
    </w:p>
    <w:p w:rsidR="00093450" w:rsidRDefault="00093450" w:rsidP="00F27374">
      <w:pPr>
        <w:pStyle w:val="NoSpacing"/>
        <w:spacing w:line="480" w:lineRule="auto"/>
        <w:jc w:val="both"/>
        <w:rPr>
          <w:rFonts w:ascii="Times New Roman" w:hAnsi="Times New Roman" w:cs="Times New Roman"/>
          <w:sz w:val="24"/>
          <w:szCs w:val="24"/>
          <w:u w:val="single"/>
        </w:rPr>
      </w:pPr>
    </w:p>
    <w:p w:rsidR="00C315DE" w:rsidRDefault="00C315DE"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t>Statement of the Problem</w:t>
      </w:r>
    </w:p>
    <w:p w:rsidR="00A92A7D" w:rsidRDefault="00E03D49"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EE1AC4">
        <w:rPr>
          <w:rFonts w:ascii="Times New Roman" w:hAnsi="Times New Roman" w:cs="Times New Roman"/>
          <w:sz w:val="24"/>
          <w:szCs w:val="24"/>
        </w:rPr>
        <w:t xml:space="preserve">Across the nation a </w:t>
      </w:r>
      <w:r w:rsidR="00A92A7D">
        <w:rPr>
          <w:rFonts w:ascii="Times New Roman" w:hAnsi="Times New Roman" w:cs="Times New Roman"/>
          <w:sz w:val="24"/>
          <w:szCs w:val="24"/>
        </w:rPr>
        <w:t xml:space="preserve">large percentage of </w:t>
      </w:r>
      <w:r w:rsidR="00EE1AC4">
        <w:rPr>
          <w:rFonts w:ascii="Times New Roman" w:hAnsi="Times New Roman" w:cs="Times New Roman"/>
          <w:sz w:val="24"/>
          <w:szCs w:val="24"/>
        </w:rPr>
        <w:t xml:space="preserve">elementary school students writing skills are below the proficient </w:t>
      </w:r>
      <w:r w:rsidR="000D7E16">
        <w:rPr>
          <w:rFonts w:ascii="Times New Roman" w:hAnsi="Times New Roman" w:cs="Times New Roman"/>
          <w:sz w:val="24"/>
          <w:szCs w:val="24"/>
        </w:rPr>
        <w:t xml:space="preserve">level, partly because students are just not interested in the writing prompts that </w:t>
      </w:r>
      <w:r w:rsidR="000F38A1">
        <w:rPr>
          <w:rFonts w:ascii="Times New Roman" w:hAnsi="Times New Roman" w:cs="Times New Roman"/>
          <w:sz w:val="24"/>
          <w:szCs w:val="24"/>
        </w:rPr>
        <w:t xml:space="preserve">their teachers assign and </w:t>
      </w:r>
      <w:r w:rsidR="00EE03B5">
        <w:rPr>
          <w:rFonts w:ascii="Times New Roman" w:hAnsi="Times New Roman" w:cs="Times New Roman"/>
          <w:sz w:val="24"/>
          <w:szCs w:val="24"/>
        </w:rPr>
        <w:t xml:space="preserve">they </w:t>
      </w:r>
      <w:r w:rsidR="000F38A1">
        <w:rPr>
          <w:rFonts w:ascii="Times New Roman" w:hAnsi="Times New Roman" w:cs="Times New Roman"/>
          <w:sz w:val="24"/>
          <w:szCs w:val="24"/>
        </w:rPr>
        <w:t xml:space="preserve">lack a motivation for writing.  </w:t>
      </w:r>
      <w:r w:rsidR="000D7E16">
        <w:rPr>
          <w:rFonts w:ascii="Times New Roman" w:hAnsi="Times New Roman" w:cs="Times New Roman"/>
          <w:sz w:val="24"/>
          <w:szCs w:val="24"/>
        </w:rPr>
        <w:t xml:space="preserve">Integrating music in the classroom to support teacher’s writing instructions can enhance students writing skills and increase their motivation towards writing. </w:t>
      </w:r>
    </w:p>
    <w:p w:rsidR="00E04C9C" w:rsidRPr="00E04C9C" w:rsidRDefault="00E04C9C" w:rsidP="00F27374">
      <w:pPr>
        <w:pStyle w:val="NoSpacing"/>
        <w:spacing w:line="480" w:lineRule="auto"/>
        <w:jc w:val="both"/>
        <w:rPr>
          <w:rFonts w:ascii="Times New Roman" w:hAnsi="Times New Roman" w:cs="Times New Roman"/>
          <w:sz w:val="24"/>
          <w:szCs w:val="24"/>
        </w:rPr>
      </w:pPr>
    </w:p>
    <w:p w:rsidR="005E4EB4" w:rsidRPr="005E4EB4" w:rsidRDefault="00C315DE" w:rsidP="00F27374">
      <w:pPr>
        <w:pStyle w:val="NoSpacing"/>
        <w:spacing w:line="480" w:lineRule="auto"/>
        <w:jc w:val="both"/>
        <w:rPr>
          <w:rFonts w:ascii="Times New Roman" w:hAnsi="Times New Roman" w:cs="Times New Roman"/>
          <w:sz w:val="24"/>
          <w:szCs w:val="24"/>
          <w:u w:val="single"/>
        </w:rPr>
      </w:pPr>
      <w:r w:rsidRPr="00C315DE">
        <w:rPr>
          <w:rFonts w:ascii="Times New Roman" w:hAnsi="Times New Roman" w:cs="Times New Roman"/>
          <w:sz w:val="24"/>
          <w:szCs w:val="24"/>
          <w:u w:val="single"/>
        </w:rPr>
        <w:t>Review of Related Literatur</w:t>
      </w:r>
      <w:r>
        <w:rPr>
          <w:rFonts w:ascii="Times New Roman" w:hAnsi="Times New Roman" w:cs="Times New Roman"/>
          <w:sz w:val="24"/>
          <w:szCs w:val="24"/>
          <w:u w:val="single"/>
        </w:rPr>
        <w:t>e</w:t>
      </w:r>
      <w:r w:rsidR="007A3715">
        <w:rPr>
          <w:rFonts w:ascii="Times New Roman" w:hAnsi="Times New Roman" w:cs="Times New Roman"/>
          <w:sz w:val="24"/>
          <w:szCs w:val="24"/>
        </w:rPr>
        <w:tab/>
      </w:r>
      <w:r w:rsidR="005E4EB4">
        <w:rPr>
          <w:rFonts w:ascii="Times New Roman" w:hAnsi="Times New Roman" w:cs="Times New Roman"/>
          <w:sz w:val="24"/>
          <w:szCs w:val="24"/>
        </w:rPr>
        <w:t xml:space="preserve"> </w:t>
      </w:r>
    </w:p>
    <w:p w:rsidR="00C1185C" w:rsidRDefault="005E4EB4"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Various instructional strategies have been used in elementary schools to teach writing over the past 30 years. In the 1970’s the teaching of writing </w:t>
      </w:r>
      <w:r w:rsidRPr="007A3715">
        <w:rPr>
          <w:rFonts w:ascii="Times New Roman" w:hAnsi="Times New Roman" w:cs="Times New Roman"/>
          <w:sz w:val="24"/>
          <w:szCs w:val="24"/>
        </w:rPr>
        <w:t>focused substantially on the mecha</w:t>
      </w:r>
      <w:r>
        <w:rPr>
          <w:rFonts w:ascii="Times New Roman" w:hAnsi="Times New Roman" w:cs="Times New Roman"/>
          <w:sz w:val="24"/>
          <w:szCs w:val="24"/>
        </w:rPr>
        <w:t>ni</w:t>
      </w:r>
      <w:r w:rsidR="00AC0F8C">
        <w:rPr>
          <w:rFonts w:ascii="Times New Roman" w:hAnsi="Times New Roman" w:cs="Times New Roman"/>
          <w:sz w:val="24"/>
          <w:szCs w:val="24"/>
        </w:rPr>
        <w:t>cs of grammar and punctuation. W</w:t>
      </w:r>
      <w:r>
        <w:rPr>
          <w:rFonts w:ascii="Times New Roman" w:hAnsi="Times New Roman" w:cs="Times New Roman"/>
          <w:sz w:val="24"/>
          <w:szCs w:val="24"/>
        </w:rPr>
        <w:t>hen describing Peg Sudol’s experience with teaching writing</w:t>
      </w:r>
      <w:r w:rsidR="00045E82">
        <w:rPr>
          <w:rFonts w:ascii="Times New Roman" w:hAnsi="Times New Roman" w:cs="Times New Roman"/>
          <w:sz w:val="24"/>
          <w:szCs w:val="24"/>
        </w:rPr>
        <w:t>,</w:t>
      </w:r>
      <w:r>
        <w:rPr>
          <w:rFonts w:ascii="Times New Roman" w:hAnsi="Times New Roman" w:cs="Times New Roman"/>
          <w:sz w:val="24"/>
          <w:szCs w:val="24"/>
        </w:rPr>
        <w:t xml:space="preserve"> Sudol &amp; Sudol (1991) report</w:t>
      </w:r>
      <w:r w:rsidR="00D34100">
        <w:rPr>
          <w:rFonts w:ascii="Times New Roman" w:hAnsi="Times New Roman" w:cs="Times New Roman"/>
          <w:sz w:val="24"/>
          <w:szCs w:val="24"/>
        </w:rPr>
        <w:t>ed</w:t>
      </w:r>
      <w:r w:rsidR="00E6085F">
        <w:rPr>
          <w:rFonts w:ascii="Times New Roman" w:hAnsi="Times New Roman" w:cs="Times New Roman"/>
          <w:sz w:val="24"/>
          <w:szCs w:val="24"/>
        </w:rPr>
        <w:t xml:space="preserve"> that P</w:t>
      </w:r>
      <w:r>
        <w:rPr>
          <w:rFonts w:ascii="Times New Roman" w:hAnsi="Times New Roman" w:cs="Times New Roman"/>
          <w:sz w:val="24"/>
          <w:szCs w:val="24"/>
        </w:rPr>
        <w:t xml:space="preserve">eg was not required to teach writing </w:t>
      </w:r>
      <w:r w:rsidR="00976095">
        <w:rPr>
          <w:rFonts w:ascii="Times New Roman" w:hAnsi="Times New Roman" w:cs="Times New Roman"/>
          <w:sz w:val="24"/>
          <w:szCs w:val="24"/>
        </w:rPr>
        <w:t xml:space="preserve">prior to 1985 </w:t>
      </w:r>
      <w:r>
        <w:rPr>
          <w:rFonts w:ascii="Times New Roman" w:hAnsi="Times New Roman" w:cs="Times New Roman"/>
          <w:sz w:val="24"/>
          <w:szCs w:val="24"/>
        </w:rPr>
        <w:t>and instead she taught parts of speech, complete sentences, capitalization, and punctuation with an occasional creative writing assignme</w:t>
      </w:r>
      <w:r w:rsidR="00D34100">
        <w:rPr>
          <w:rFonts w:ascii="Times New Roman" w:hAnsi="Times New Roman" w:cs="Times New Roman"/>
          <w:sz w:val="24"/>
          <w:szCs w:val="24"/>
        </w:rPr>
        <w:t xml:space="preserve">nt. Much has changed since then. </w:t>
      </w:r>
      <w:r w:rsidR="00976095">
        <w:rPr>
          <w:rFonts w:ascii="Times New Roman" w:hAnsi="Times New Roman" w:cs="Times New Roman"/>
          <w:sz w:val="24"/>
          <w:szCs w:val="24"/>
        </w:rPr>
        <w:t>New texts written by Calkins, Atwell, and Graves</w:t>
      </w:r>
      <w:r w:rsidR="005E0B5E" w:rsidRPr="005E0B5E">
        <w:rPr>
          <w:rFonts w:ascii="Times New Roman" w:hAnsi="Times New Roman" w:cs="Times New Roman"/>
          <w:sz w:val="24"/>
          <w:szCs w:val="24"/>
        </w:rPr>
        <w:t xml:space="preserve"> </w:t>
      </w:r>
      <w:r w:rsidR="005E0B5E">
        <w:rPr>
          <w:rFonts w:ascii="Times New Roman" w:hAnsi="Times New Roman" w:cs="Times New Roman"/>
          <w:sz w:val="24"/>
          <w:szCs w:val="24"/>
        </w:rPr>
        <w:t xml:space="preserve">became the handbooks of the new pedagogy (Sudol &amp;Sudol), and the focus </w:t>
      </w:r>
      <w:r w:rsidR="00E96700">
        <w:rPr>
          <w:rFonts w:ascii="Times New Roman" w:hAnsi="Times New Roman" w:cs="Times New Roman"/>
          <w:sz w:val="24"/>
          <w:szCs w:val="24"/>
        </w:rPr>
        <w:t>changed to</w:t>
      </w:r>
      <w:r w:rsidR="005E0B5E">
        <w:rPr>
          <w:rFonts w:ascii="Times New Roman" w:hAnsi="Times New Roman" w:cs="Times New Roman"/>
          <w:sz w:val="24"/>
          <w:szCs w:val="24"/>
        </w:rPr>
        <w:t xml:space="preserve"> workshop models and the writing process. </w:t>
      </w:r>
      <w:r>
        <w:rPr>
          <w:rFonts w:ascii="Times New Roman" w:hAnsi="Times New Roman" w:cs="Times New Roman"/>
          <w:sz w:val="24"/>
          <w:szCs w:val="24"/>
        </w:rPr>
        <w:t xml:space="preserve">The writing process consists of prewriting, drafting, revising, editing and publishing. This type of writing strategy often includes conferencing with teachers and peers. </w:t>
      </w:r>
      <w:r w:rsidR="00D34100">
        <w:rPr>
          <w:rFonts w:ascii="Times New Roman" w:hAnsi="Times New Roman" w:cs="Times New Roman"/>
          <w:sz w:val="24"/>
          <w:szCs w:val="24"/>
        </w:rPr>
        <w:t>Other current strategies include</w:t>
      </w:r>
      <w:r w:rsidR="008E5A11">
        <w:rPr>
          <w:rFonts w:ascii="Times New Roman" w:hAnsi="Times New Roman" w:cs="Times New Roman"/>
          <w:sz w:val="24"/>
          <w:szCs w:val="24"/>
        </w:rPr>
        <w:t xml:space="preserve"> guided writing where teachers model writing and guide their students through the thinking process of writing (Box), </w:t>
      </w:r>
      <w:r w:rsidR="008E5A11">
        <w:rPr>
          <w:rFonts w:ascii="Times New Roman" w:hAnsi="Times New Roman" w:cs="Times New Roman"/>
          <w:sz w:val="24"/>
          <w:szCs w:val="24"/>
        </w:rPr>
        <w:lastRenderedPageBreak/>
        <w:t xml:space="preserve">and </w:t>
      </w:r>
      <w:r w:rsidR="00D34100">
        <w:rPr>
          <w:rFonts w:ascii="Times New Roman" w:hAnsi="Times New Roman" w:cs="Times New Roman"/>
          <w:sz w:val="24"/>
          <w:szCs w:val="24"/>
        </w:rPr>
        <w:t xml:space="preserve"> interactive writing where students and teachers collaborate in the construction of text while building on prior knowledge (Patterson, Schaller, &amp; Clemmens). </w:t>
      </w:r>
      <w:r>
        <w:rPr>
          <w:rFonts w:ascii="Times New Roman" w:hAnsi="Times New Roman" w:cs="Times New Roman"/>
          <w:sz w:val="24"/>
          <w:szCs w:val="24"/>
        </w:rPr>
        <w:t>Despite the</w:t>
      </w:r>
      <w:r w:rsidR="00045E82">
        <w:rPr>
          <w:rFonts w:ascii="Times New Roman" w:hAnsi="Times New Roman" w:cs="Times New Roman"/>
          <w:sz w:val="24"/>
          <w:szCs w:val="24"/>
        </w:rPr>
        <w:t>se</w:t>
      </w:r>
      <w:r>
        <w:rPr>
          <w:rFonts w:ascii="Times New Roman" w:hAnsi="Times New Roman" w:cs="Times New Roman"/>
          <w:sz w:val="24"/>
          <w:szCs w:val="24"/>
        </w:rPr>
        <w:t xml:space="preserve"> various strategies </w:t>
      </w:r>
    </w:p>
    <w:p w:rsid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3</w:t>
      </w:r>
    </w:p>
    <w:p w:rsidR="005E4EB4" w:rsidRDefault="005E4EB4"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for teaching writing, teachers across the nation report that many of their students hate writing, and a need for motivational strategies during writing instruction is necessary.</w:t>
      </w:r>
    </w:p>
    <w:p w:rsidR="007A3715" w:rsidRDefault="005E4EB4"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444E4D">
        <w:rPr>
          <w:rFonts w:ascii="Times New Roman" w:hAnsi="Times New Roman" w:cs="Times New Roman"/>
          <w:sz w:val="24"/>
          <w:szCs w:val="24"/>
        </w:rPr>
        <w:t>Students rarely respond well to the writing prompts that teachers assign. They often perceive writing as a chore and often times do not care about the contents of what they are writing. As a result teachers are faced with the task of motivating their students to write. Teachers know that writing is an essential part of academic success and, as facilitators of learning they try to identify factors that can positively impact students’ motivation for writing and improve overall writing ability. Music as a motivational tool has been cited by many researchers, theorists, and teachers, as a way to improve students writing, as well as overall academic achievement. When writing is combin</w:t>
      </w:r>
      <w:r w:rsidR="005E0B5E">
        <w:rPr>
          <w:rFonts w:ascii="Times New Roman" w:hAnsi="Times New Roman" w:cs="Times New Roman"/>
          <w:sz w:val="24"/>
          <w:szCs w:val="24"/>
        </w:rPr>
        <w:t>ed with music Scott (1996) noted</w:t>
      </w:r>
      <w:r w:rsidR="00444E4D">
        <w:rPr>
          <w:rFonts w:ascii="Times New Roman" w:hAnsi="Times New Roman" w:cs="Times New Roman"/>
          <w:sz w:val="24"/>
          <w:szCs w:val="24"/>
        </w:rPr>
        <w:t xml:space="preserve"> that students not only expand their appreciation for music, but they also use their writing skills and are made aware of the possibilities that exist for words and music.</w:t>
      </w:r>
      <w:r w:rsidR="00624189">
        <w:rPr>
          <w:rFonts w:ascii="Times New Roman" w:hAnsi="Times New Roman" w:cs="Times New Roman"/>
          <w:sz w:val="24"/>
          <w:szCs w:val="24"/>
        </w:rPr>
        <w:t xml:space="preserve"> </w:t>
      </w:r>
    </w:p>
    <w:p w:rsidR="005E0B5E" w:rsidRDefault="00D97ECF"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A growing b</w:t>
      </w:r>
      <w:r w:rsidR="00EB5EC1">
        <w:rPr>
          <w:rFonts w:ascii="Times New Roman" w:hAnsi="Times New Roman" w:cs="Times New Roman"/>
          <w:sz w:val="24"/>
          <w:szCs w:val="24"/>
        </w:rPr>
        <w:t xml:space="preserve">ody of research reveals the beneficial effects of music on </w:t>
      </w:r>
      <w:r w:rsidR="00821E83">
        <w:rPr>
          <w:rFonts w:ascii="Times New Roman" w:hAnsi="Times New Roman" w:cs="Times New Roman"/>
          <w:sz w:val="24"/>
          <w:szCs w:val="24"/>
        </w:rPr>
        <w:t xml:space="preserve">student writing and overall academic achievement. </w:t>
      </w:r>
      <w:r w:rsidR="00EB5EC1">
        <w:rPr>
          <w:rFonts w:ascii="Times New Roman" w:hAnsi="Times New Roman" w:cs="Times New Roman"/>
          <w:sz w:val="24"/>
          <w:szCs w:val="24"/>
        </w:rPr>
        <w:t xml:space="preserve"> </w:t>
      </w:r>
      <w:r w:rsidR="00C352D3">
        <w:rPr>
          <w:rFonts w:ascii="Times New Roman" w:hAnsi="Times New Roman" w:cs="Times New Roman"/>
          <w:sz w:val="24"/>
          <w:szCs w:val="24"/>
        </w:rPr>
        <w:t>In 1998 a study was done to measure the effect of music choice on two emotionally disturbed students’ writing motivations and writing skills. The study found that both students</w:t>
      </w:r>
      <w:r w:rsidR="00DD4BF6">
        <w:rPr>
          <w:rFonts w:ascii="Times New Roman" w:hAnsi="Times New Roman" w:cs="Times New Roman"/>
          <w:sz w:val="24"/>
          <w:szCs w:val="24"/>
        </w:rPr>
        <w:t>’</w:t>
      </w:r>
      <w:r w:rsidR="00C352D3">
        <w:rPr>
          <w:rFonts w:ascii="Times New Roman" w:hAnsi="Times New Roman" w:cs="Times New Roman"/>
          <w:sz w:val="24"/>
          <w:szCs w:val="24"/>
        </w:rPr>
        <w:t xml:space="preserve"> basic writing skills </w:t>
      </w:r>
      <w:r w:rsidR="00DD4BF6">
        <w:rPr>
          <w:rFonts w:ascii="Times New Roman" w:hAnsi="Times New Roman" w:cs="Times New Roman"/>
          <w:sz w:val="24"/>
          <w:szCs w:val="24"/>
        </w:rPr>
        <w:t>and creativity improved when they were exposed to music during writing assignments. The study also found that the music had a calming effect on both students helping them to concentrate on the writing assignments (Kariuki, &amp; Honeycutt).</w:t>
      </w:r>
    </w:p>
    <w:p w:rsidR="005E0B5E" w:rsidRDefault="005E0B5E"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Donohoe &amp;McNeely (1999) examined the effect of student music choice on writing productivity and found that there was an increase in the number of words written by students in the study. </w:t>
      </w:r>
    </w:p>
    <w:p w:rsidR="00C1185C" w:rsidRDefault="00821E83"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Southgate &amp; Roscigno (2009) explored the impact of music and adolescent achievement by examining various students’ music involvement in and out of school. They found that music </w:t>
      </w:r>
    </w:p>
    <w:p w:rsid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4</w:t>
      </w:r>
    </w:p>
    <w:p w:rsidR="006B7A5C" w:rsidRDefault="00821E83"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participation generally increases achievement levels</w:t>
      </w:r>
      <w:r w:rsidR="00DA55A3">
        <w:rPr>
          <w:rFonts w:ascii="Times New Roman" w:hAnsi="Times New Roman" w:cs="Times New Roman"/>
          <w:sz w:val="24"/>
          <w:szCs w:val="24"/>
        </w:rPr>
        <w:t>.</w:t>
      </w:r>
      <w:r w:rsidR="006B7A5C">
        <w:rPr>
          <w:rFonts w:ascii="Times New Roman" w:hAnsi="Times New Roman" w:cs="Times New Roman"/>
          <w:sz w:val="24"/>
          <w:szCs w:val="24"/>
        </w:rPr>
        <w:t xml:space="preserve"> </w:t>
      </w:r>
      <w:r w:rsidR="00096B32">
        <w:rPr>
          <w:rFonts w:ascii="Times New Roman" w:hAnsi="Times New Roman" w:cs="Times New Roman"/>
          <w:sz w:val="24"/>
          <w:szCs w:val="24"/>
        </w:rPr>
        <w:t xml:space="preserve"> Another study in 1993 found that audio stimuli (hearing music) combined with a visual stimuli was effective in improving students’ descriptive writing.</w:t>
      </w:r>
      <w:r w:rsidR="00B55B83">
        <w:rPr>
          <w:rFonts w:ascii="Times New Roman" w:hAnsi="Times New Roman" w:cs="Times New Roman"/>
          <w:sz w:val="24"/>
          <w:szCs w:val="24"/>
        </w:rPr>
        <w:t xml:space="preserve"> (Black, 1993)</w:t>
      </w:r>
    </w:p>
    <w:p w:rsidR="00DF0D85" w:rsidRDefault="00CB7D47"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E96700">
        <w:rPr>
          <w:rFonts w:ascii="Times New Roman" w:hAnsi="Times New Roman" w:cs="Times New Roman"/>
          <w:sz w:val="24"/>
          <w:szCs w:val="24"/>
        </w:rPr>
        <w:t xml:space="preserve">Music is deemed beneficial to students not only in writing but also other areas of literacy </w:t>
      </w:r>
      <w:r w:rsidR="004745E2">
        <w:rPr>
          <w:rFonts w:ascii="Times New Roman" w:hAnsi="Times New Roman" w:cs="Times New Roman"/>
          <w:sz w:val="24"/>
          <w:szCs w:val="24"/>
        </w:rPr>
        <w:t xml:space="preserve">such as reading. Because there are many similarities between literary acquisition and music development, combining the two appears very effective. </w:t>
      </w:r>
      <w:r w:rsidR="00126094">
        <w:rPr>
          <w:rFonts w:ascii="Times New Roman" w:hAnsi="Times New Roman" w:cs="Times New Roman"/>
          <w:sz w:val="24"/>
          <w:szCs w:val="24"/>
        </w:rPr>
        <w:t xml:space="preserve"> </w:t>
      </w:r>
      <w:r w:rsidR="00126094" w:rsidRPr="00A63571">
        <w:rPr>
          <w:rFonts w:ascii="Times New Roman" w:hAnsi="Times New Roman" w:cs="Times New Roman"/>
          <w:sz w:val="24"/>
          <w:szCs w:val="24"/>
        </w:rPr>
        <w:t>Gardner</w:t>
      </w:r>
      <w:r w:rsidR="00126094">
        <w:rPr>
          <w:rFonts w:ascii="Times New Roman" w:hAnsi="Times New Roman" w:cs="Times New Roman"/>
          <w:sz w:val="24"/>
          <w:szCs w:val="24"/>
        </w:rPr>
        <w:t xml:space="preserve"> (1998) theorized that</w:t>
      </w:r>
      <w:r w:rsidR="00126094" w:rsidRPr="00A63571">
        <w:rPr>
          <w:rFonts w:ascii="Times New Roman" w:hAnsi="Times New Roman" w:cs="Times New Roman"/>
          <w:sz w:val="24"/>
          <w:szCs w:val="24"/>
        </w:rPr>
        <w:t xml:space="preserve"> musical intelligence runs in an almost structural parallel to linguistic intelligence</w:t>
      </w:r>
      <w:r w:rsidR="00126094">
        <w:rPr>
          <w:rFonts w:ascii="Times New Roman" w:hAnsi="Times New Roman" w:cs="Times New Roman"/>
          <w:sz w:val="24"/>
          <w:szCs w:val="24"/>
        </w:rPr>
        <w:t xml:space="preserve">. </w:t>
      </w:r>
      <w:r w:rsidR="00842668">
        <w:rPr>
          <w:rFonts w:ascii="Times New Roman" w:hAnsi="Times New Roman" w:cs="Times New Roman"/>
          <w:sz w:val="24"/>
          <w:szCs w:val="24"/>
        </w:rPr>
        <w:t>Lloyd (as cited in Wiggins, 2007, p. 55) drew</w:t>
      </w:r>
      <w:r w:rsidR="004745E2">
        <w:rPr>
          <w:rFonts w:ascii="Times New Roman" w:hAnsi="Times New Roman" w:cs="Times New Roman"/>
          <w:sz w:val="24"/>
          <w:szCs w:val="24"/>
        </w:rPr>
        <w:t xml:space="preserve"> many parallel skills such as auditory and visual discrimination, the ability to perceive the likeness and differences in sounds shapes and symbols, </w:t>
      </w:r>
      <w:r w:rsidR="00842668">
        <w:rPr>
          <w:rFonts w:ascii="Times New Roman" w:hAnsi="Times New Roman" w:cs="Times New Roman"/>
          <w:sz w:val="24"/>
          <w:szCs w:val="24"/>
        </w:rPr>
        <w:t xml:space="preserve">and </w:t>
      </w:r>
      <w:r w:rsidR="004745E2">
        <w:rPr>
          <w:rFonts w:ascii="Times New Roman" w:hAnsi="Times New Roman" w:cs="Times New Roman"/>
          <w:sz w:val="24"/>
          <w:szCs w:val="24"/>
        </w:rPr>
        <w:t>eye motor coordination</w:t>
      </w:r>
      <w:r w:rsidR="00842668">
        <w:rPr>
          <w:rFonts w:ascii="Times New Roman" w:hAnsi="Times New Roman" w:cs="Times New Roman"/>
          <w:sz w:val="24"/>
          <w:szCs w:val="24"/>
        </w:rPr>
        <w:t>, reading from left to right top to botto</w:t>
      </w:r>
      <w:r>
        <w:rPr>
          <w:rFonts w:ascii="Times New Roman" w:hAnsi="Times New Roman" w:cs="Times New Roman"/>
          <w:sz w:val="24"/>
          <w:szCs w:val="24"/>
        </w:rPr>
        <w:t>m. Hansen, Bernstorf, &amp;Stuber (</w:t>
      </w:r>
      <w:r w:rsidR="00842668">
        <w:rPr>
          <w:rFonts w:ascii="Times New Roman" w:hAnsi="Times New Roman" w:cs="Times New Roman"/>
          <w:sz w:val="24"/>
          <w:szCs w:val="24"/>
        </w:rPr>
        <w:t xml:space="preserve">as cited in Wiggins, 2007, p.55) also drew several </w:t>
      </w:r>
      <w:r>
        <w:rPr>
          <w:rFonts w:ascii="Times New Roman" w:hAnsi="Times New Roman" w:cs="Times New Roman"/>
          <w:sz w:val="24"/>
          <w:szCs w:val="24"/>
        </w:rPr>
        <w:t xml:space="preserve">parallels between music and literacy such as phonological awareness, phonemic awareness, and fluency. </w:t>
      </w:r>
      <w:r w:rsidR="002628C4">
        <w:rPr>
          <w:rFonts w:ascii="Times New Roman" w:hAnsi="Times New Roman" w:cs="Times New Roman"/>
          <w:sz w:val="24"/>
          <w:szCs w:val="24"/>
        </w:rPr>
        <w:t xml:space="preserve"> </w:t>
      </w:r>
      <w:r w:rsidR="009E3567">
        <w:rPr>
          <w:rFonts w:ascii="Times New Roman" w:hAnsi="Times New Roman" w:cs="Times New Roman"/>
          <w:sz w:val="24"/>
          <w:szCs w:val="24"/>
        </w:rPr>
        <w:t xml:space="preserve">Along with </w:t>
      </w:r>
      <w:r w:rsidR="005D4E29">
        <w:rPr>
          <w:rFonts w:ascii="Times New Roman" w:hAnsi="Times New Roman" w:cs="Times New Roman"/>
          <w:sz w:val="24"/>
          <w:szCs w:val="24"/>
        </w:rPr>
        <w:t>sharing parallel skills, music combined with writing helps to motivate and engage students</w:t>
      </w:r>
      <w:r w:rsidR="00EB32E6">
        <w:rPr>
          <w:rFonts w:ascii="Times New Roman" w:hAnsi="Times New Roman" w:cs="Times New Roman"/>
          <w:sz w:val="24"/>
          <w:szCs w:val="24"/>
        </w:rPr>
        <w:t xml:space="preserve">, two </w:t>
      </w:r>
      <w:r w:rsidR="005D4E29">
        <w:rPr>
          <w:rFonts w:ascii="Times New Roman" w:hAnsi="Times New Roman" w:cs="Times New Roman"/>
          <w:sz w:val="24"/>
          <w:szCs w:val="24"/>
        </w:rPr>
        <w:t xml:space="preserve">of the many goals that teachers share when trying to get their students to write. </w:t>
      </w:r>
    </w:p>
    <w:p w:rsidR="00C1185C" w:rsidRDefault="00DF0D85"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Researchers, teachers, and theorists also indicate that using music to support and enhance </w:t>
      </w:r>
      <w:r w:rsidR="00625267">
        <w:rPr>
          <w:rFonts w:ascii="Times New Roman" w:hAnsi="Times New Roman" w:cs="Times New Roman"/>
          <w:sz w:val="24"/>
          <w:szCs w:val="24"/>
        </w:rPr>
        <w:t xml:space="preserve">writing </w:t>
      </w:r>
      <w:r w:rsidR="006731FF">
        <w:rPr>
          <w:rFonts w:ascii="Times New Roman" w:hAnsi="Times New Roman" w:cs="Times New Roman"/>
          <w:sz w:val="24"/>
          <w:szCs w:val="24"/>
        </w:rPr>
        <w:t xml:space="preserve">helps to meet the needs of students different learning styles and </w:t>
      </w:r>
      <w:r>
        <w:rPr>
          <w:rFonts w:ascii="Times New Roman" w:hAnsi="Times New Roman" w:cs="Times New Roman"/>
          <w:sz w:val="24"/>
          <w:szCs w:val="24"/>
        </w:rPr>
        <w:t>ties into Howard Gardner’s multiple intelligences (Eady &amp; Wilson, 2004; Pearman, 2003; Prescott, 2005;</w:t>
      </w:r>
      <w:r w:rsidR="00D918A7">
        <w:rPr>
          <w:rFonts w:ascii="Times New Roman" w:hAnsi="Times New Roman" w:cs="Times New Roman"/>
          <w:sz w:val="24"/>
          <w:szCs w:val="24"/>
        </w:rPr>
        <w:t xml:space="preserve">). </w:t>
      </w:r>
      <w:r w:rsidR="003B1224">
        <w:rPr>
          <w:rFonts w:ascii="Times New Roman" w:hAnsi="Times New Roman" w:cs="Times New Roman"/>
          <w:sz w:val="24"/>
          <w:szCs w:val="24"/>
        </w:rPr>
        <w:t>DiEdwardo (2005) noted pairing linguistic and music</w:t>
      </w:r>
      <w:r w:rsidR="00D918A7">
        <w:rPr>
          <w:rFonts w:ascii="Times New Roman" w:hAnsi="Times New Roman" w:cs="Times New Roman"/>
          <w:sz w:val="24"/>
          <w:szCs w:val="24"/>
        </w:rPr>
        <w:t xml:space="preserve"> intelligences triggers the brain’s cognitive functions demanded for reading and writing. (p. 129) </w:t>
      </w:r>
      <w:r w:rsidR="0061017B">
        <w:rPr>
          <w:rFonts w:ascii="Times New Roman" w:hAnsi="Times New Roman" w:cs="Times New Roman"/>
          <w:sz w:val="24"/>
          <w:szCs w:val="24"/>
        </w:rPr>
        <w:t xml:space="preserve">As students are living in a world filled with </w:t>
      </w:r>
      <w:r w:rsidR="00625267">
        <w:rPr>
          <w:rFonts w:ascii="Times New Roman" w:hAnsi="Times New Roman" w:cs="Times New Roman"/>
          <w:sz w:val="24"/>
          <w:szCs w:val="24"/>
        </w:rPr>
        <w:lastRenderedPageBreak/>
        <w:t xml:space="preserve">technology, texting, gaming, visual </w:t>
      </w:r>
      <w:r w:rsidR="0061017B">
        <w:rPr>
          <w:rFonts w:ascii="Times New Roman" w:hAnsi="Times New Roman" w:cs="Times New Roman"/>
          <w:sz w:val="24"/>
          <w:szCs w:val="24"/>
        </w:rPr>
        <w:t xml:space="preserve">and audio </w:t>
      </w:r>
      <w:r w:rsidR="00282D16">
        <w:rPr>
          <w:rFonts w:ascii="Times New Roman" w:hAnsi="Times New Roman" w:cs="Times New Roman"/>
          <w:sz w:val="24"/>
          <w:szCs w:val="24"/>
        </w:rPr>
        <w:t>stimulus facto</w:t>
      </w:r>
      <w:r w:rsidR="00625267">
        <w:rPr>
          <w:rFonts w:ascii="Times New Roman" w:hAnsi="Times New Roman" w:cs="Times New Roman"/>
          <w:sz w:val="24"/>
          <w:szCs w:val="24"/>
        </w:rPr>
        <w:t>rs which Walsh</w:t>
      </w:r>
      <w:r w:rsidR="00A3484F">
        <w:rPr>
          <w:rFonts w:ascii="Times New Roman" w:hAnsi="Times New Roman" w:cs="Times New Roman"/>
          <w:sz w:val="24"/>
          <w:szCs w:val="24"/>
        </w:rPr>
        <w:t xml:space="preserve"> (2008)</w:t>
      </w:r>
      <w:r w:rsidR="00625267">
        <w:rPr>
          <w:rFonts w:ascii="Times New Roman" w:hAnsi="Times New Roman" w:cs="Times New Roman"/>
          <w:sz w:val="24"/>
          <w:szCs w:val="24"/>
        </w:rPr>
        <w:t xml:space="preserve"> considers</w:t>
      </w:r>
      <w:r w:rsidR="00282D16">
        <w:rPr>
          <w:rFonts w:ascii="Times New Roman" w:hAnsi="Times New Roman" w:cs="Times New Roman"/>
          <w:sz w:val="24"/>
          <w:szCs w:val="24"/>
        </w:rPr>
        <w:t xml:space="preserve"> “new literacies”</w:t>
      </w:r>
      <w:r w:rsidR="00625267">
        <w:rPr>
          <w:rFonts w:ascii="Times New Roman" w:hAnsi="Times New Roman" w:cs="Times New Roman"/>
          <w:sz w:val="24"/>
          <w:szCs w:val="24"/>
        </w:rPr>
        <w:t xml:space="preserve"> t</w:t>
      </w:r>
      <w:r w:rsidR="0061017B">
        <w:rPr>
          <w:rFonts w:ascii="Times New Roman" w:hAnsi="Times New Roman" w:cs="Times New Roman"/>
          <w:sz w:val="24"/>
          <w:szCs w:val="24"/>
        </w:rPr>
        <w:t>eachers must resolve a way to kee</w:t>
      </w:r>
      <w:r w:rsidR="00625267">
        <w:rPr>
          <w:rFonts w:ascii="Times New Roman" w:hAnsi="Times New Roman" w:cs="Times New Roman"/>
          <w:sz w:val="24"/>
          <w:szCs w:val="24"/>
        </w:rPr>
        <w:t xml:space="preserve">p students attention in an environment that </w:t>
      </w:r>
    </w:p>
    <w:p w:rsidR="00C1185C" w:rsidRDefault="00C1185C" w:rsidP="00F27374">
      <w:pPr>
        <w:pStyle w:val="NoSpacing"/>
        <w:spacing w:line="480" w:lineRule="auto"/>
        <w:jc w:val="both"/>
        <w:rPr>
          <w:rFonts w:ascii="Times New Roman" w:hAnsi="Times New Roman" w:cs="Times New Roman"/>
          <w:sz w:val="24"/>
          <w:szCs w:val="24"/>
        </w:rPr>
      </w:pPr>
    </w:p>
    <w:p w:rsid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5</w:t>
      </w:r>
    </w:p>
    <w:p w:rsidR="00DF0D85" w:rsidRDefault="00625267"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has changed since their </w:t>
      </w:r>
      <w:r w:rsidR="00045E82">
        <w:rPr>
          <w:rFonts w:ascii="Times New Roman" w:hAnsi="Times New Roman" w:cs="Times New Roman"/>
          <w:sz w:val="24"/>
          <w:szCs w:val="24"/>
        </w:rPr>
        <w:t xml:space="preserve">attendance in elementary school and include these new literacies in order to maximize their students’ success. </w:t>
      </w:r>
    </w:p>
    <w:p w:rsidR="009332F6" w:rsidRDefault="00045E82"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Given music’s documented potential to motivate and support writing, teachers have attempted to implement the combination in their classrooms. When discussi</w:t>
      </w:r>
      <w:r w:rsidR="00AC0F8C">
        <w:rPr>
          <w:rFonts w:ascii="Times New Roman" w:hAnsi="Times New Roman" w:cs="Times New Roman"/>
          <w:sz w:val="24"/>
          <w:szCs w:val="24"/>
        </w:rPr>
        <w:t>ng how popular music can be used</w:t>
      </w:r>
      <w:r>
        <w:rPr>
          <w:rFonts w:ascii="Times New Roman" w:hAnsi="Times New Roman" w:cs="Times New Roman"/>
          <w:sz w:val="24"/>
          <w:szCs w:val="24"/>
        </w:rPr>
        <w:t xml:space="preserve"> in connection with writing Rubin &amp; Melinick (1998) noted that it can be used as an entrée for talking about written works and provide a route into writing. Perry (2007) advocates for using nee literacies such as music in order to show students that </w:t>
      </w:r>
      <w:r w:rsidR="00EF695C">
        <w:rPr>
          <w:rFonts w:ascii="Times New Roman" w:hAnsi="Times New Roman" w:cs="Times New Roman"/>
          <w:sz w:val="24"/>
          <w:szCs w:val="24"/>
        </w:rPr>
        <w:t>adults value their interests. She also noted that teenagers really like popular music, and details how a friend of hers uses music to teach students different modes of</w:t>
      </w:r>
      <w:r w:rsidR="00EC16F4">
        <w:rPr>
          <w:rFonts w:ascii="Times New Roman" w:hAnsi="Times New Roman" w:cs="Times New Roman"/>
          <w:sz w:val="24"/>
          <w:szCs w:val="24"/>
        </w:rPr>
        <w:t xml:space="preserve"> writing. Cooks (2004) described</w:t>
      </w:r>
      <w:r w:rsidR="00EF695C">
        <w:rPr>
          <w:rFonts w:ascii="Times New Roman" w:hAnsi="Times New Roman" w:cs="Times New Roman"/>
          <w:sz w:val="24"/>
          <w:szCs w:val="24"/>
        </w:rPr>
        <w:t xml:space="preserve"> how teaching English skills was a challenge in his classroom and that hip-hop music helped to improve students engagement and writing ability. Earnest &amp; Duncan</w:t>
      </w:r>
      <w:r w:rsidR="00EC16F4">
        <w:rPr>
          <w:rFonts w:ascii="Times New Roman" w:hAnsi="Times New Roman" w:cs="Times New Roman"/>
          <w:sz w:val="24"/>
          <w:szCs w:val="24"/>
        </w:rPr>
        <w:t xml:space="preserve"> (2002</w:t>
      </w:r>
      <w:r w:rsidR="00EF695C">
        <w:rPr>
          <w:rFonts w:ascii="Times New Roman" w:hAnsi="Times New Roman" w:cs="Times New Roman"/>
          <w:sz w:val="24"/>
          <w:szCs w:val="24"/>
        </w:rPr>
        <w:t xml:space="preserve">) also support the idea </w:t>
      </w:r>
      <w:r w:rsidR="00EC16F4">
        <w:rPr>
          <w:rFonts w:ascii="Times New Roman" w:hAnsi="Times New Roman" w:cs="Times New Roman"/>
          <w:sz w:val="24"/>
          <w:szCs w:val="24"/>
        </w:rPr>
        <w:t>of using hip hop in the classroom when they describe using hip-hop to teach writing poetry. They noted that provocative rap texts open up topics for discussion and “these discussions may lead to more thoughtful analyses, which could translate into expository writing” (p.90).</w:t>
      </w:r>
      <w:r w:rsidR="009332F6">
        <w:rPr>
          <w:rFonts w:ascii="Times New Roman" w:hAnsi="Times New Roman" w:cs="Times New Roman"/>
          <w:sz w:val="24"/>
          <w:szCs w:val="24"/>
        </w:rPr>
        <w:t xml:space="preserve"> Weinstein (2006) profiled four young adults ages 15-22 and discussed how writing raps brought these young adults pleasure, which in turn made them enthusiastic about writing and engaged in their literary development. Furthermore popular music including rap and hip-hop can and has been used as a tool for motivating students to write as well as teaching them how to write.  Popular music acts as a scaffold for literary concepts, is rich in metaphor, is culturally relevant to students, and the </w:t>
      </w:r>
      <w:r w:rsidR="009332F6">
        <w:rPr>
          <w:rFonts w:ascii="Times New Roman" w:hAnsi="Times New Roman" w:cs="Times New Roman"/>
          <w:sz w:val="24"/>
          <w:szCs w:val="24"/>
        </w:rPr>
        <w:lastRenderedPageBreak/>
        <w:t>issues and lyrics in the music promote discussion and encourage a written response (Cooks, 2004; Earnest &amp; Duncan, 2002; Weinstein, 2006; Perry, 2007 ;)</w:t>
      </w:r>
    </w:p>
    <w:p w:rsidR="00C1185C" w:rsidRDefault="00874860"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p>
    <w:p w:rsid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6</w:t>
      </w:r>
    </w:p>
    <w:p w:rsidR="00E82C47" w:rsidRDefault="00C1185C"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874860">
        <w:rPr>
          <w:rFonts w:ascii="Times New Roman" w:hAnsi="Times New Roman" w:cs="Times New Roman"/>
          <w:sz w:val="24"/>
          <w:szCs w:val="24"/>
        </w:rPr>
        <w:t xml:space="preserve">As music helps to enrich writing, teachers have claimed that the combination also works in reverse, that is writing can help to enrich music. Even </w:t>
      </w:r>
      <w:r w:rsidR="009332F6">
        <w:rPr>
          <w:rFonts w:ascii="Times New Roman" w:hAnsi="Times New Roman" w:cs="Times New Roman"/>
          <w:sz w:val="24"/>
          <w:szCs w:val="24"/>
        </w:rPr>
        <w:t xml:space="preserve">music teachers are proponents </w:t>
      </w:r>
      <w:r w:rsidR="00874860">
        <w:rPr>
          <w:rFonts w:ascii="Times New Roman" w:hAnsi="Times New Roman" w:cs="Times New Roman"/>
          <w:sz w:val="24"/>
          <w:szCs w:val="24"/>
        </w:rPr>
        <w:t xml:space="preserve">for combining music and writing. Hansen (2009) explored how writing can provide rich opportunities for children to deepen their understanding of the many aspects of music. Hansen also encourages educators to illicit written responses to music. Pearman &amp; Friedman (2009) noted different ways that a notebook can be used in a music classroom. They described having students divide the notebook into categories and using it for class notes and new vocabulary. </w:t>
      </w:r>
    </w:p>
    <w:p w:rsidR="009332F6" w:rsidRDefault="00E82C47"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Along with motivating, and acting as a catalyst for writing music helps to enhance students self efficacy</w:t>
      </w:r>
      <w:r w:rsidR="00E57E9F">
        <w:rPr>
          <w:rFonts w:ascii="Times New Roman" w:hAnsi="Times New Roman" w:cs="Times New Roman"/>
          <w:sz w:val="24"/>
          <w:szCs w:val="24"/>
        </w:rPr>
        <w:t xml:space="preserve"> and experiences with </w:t>
      </w:r>
      <w:r>
        <w:rPr>
          <w:rFonts w:ascii="Times New Roman" w:hAnsi="Times New Roman" w:cs="Times New Roman"/>
          <w:sz w:val="24"/>
          <w:szCs w:val="24"/>
        </w:rPr>
        <w:t>writing</w:t>
      </w:r>
      <w:r w:rsidR="00AC0F8C">
        <w:rPr>
          <w:rFonts w:ascii="Times New Roman" w:hAnsi="Times New Roman" w:cs="Times New Roman"/>
          <w:sz w:val="24"/>
          <w:szCs w:val="24"/>
        </w:rPr>
        <w:t xml:space="preserve">, two </w:t>
      </w:r>
      <w:r w:rsidR="00E57E9F">
        <w:rPr>
          <w:rFonts w:ascii="Times New Roman" w:hAnsi="Times New Roman" w:cs="Times New Roman"/>
          <w:sz w:val="24"/>
          <w:szCs w:val="24"/>
        </w:rPr>
        <w:t>related areas of research</w:t>
      </w:r>
      <w:r>
        <w:rPr>
          <w:rFonts w:ascii="Times New Roman" w:hAnsi="Times New Roman" w:cs="Times New Roman"/>
          <w:sz w:val="24"/>
          <w:szCs w:val="24"/>
        </w:rPr>
        <w:t xml:space="preserve">. </w:t>
      </w:r>
      <w:r w:rsidR="00AA7AFC">
        <w:rPr>
          <w:rFonts w:ascii="Times New Roman" w:hAnsi="Times New Roman" w:cs="Times New Roman"/>
          <w:sz w:val="24"/>
          <w:szCs w:val="24"/>
        </w:rPr>
        <w:t xml:space="preserve">Attitude, motivation, and engagement are vital factors that contribute to reading and writing success (Patterson et al, p. 496). </w:t>
      </w:r>
      <w:r w:rsidR="00E57E9F">
        <w:rPr>
          <w:rFonts w:ascii="Times New Roman" w:hAnsi="Times New Roman" w:cs="Times New Roman"/>
          <w:sz w:val="24"/>
          <w:szCs w:val="24"/>
        </w:rPr>
        <w:t>Writing attitude is related to how students feel about writing and their potential for writing. Kim &amp; Lorsbach (2005) investigated how students</w:t>
      </w:r>
      <w:r w:rsidR="00B7174C">
        <w:rPr>
          <w:rFonts w:ascii="Times New Roman" w:hAnsi="Times New Roman" w:cs="Times New Roman"/>
          <w:sz w:val="24"/>
          <w:szCs w:val="24"/>
        </w:rPr>
        <w:t>’</w:t>
      </w:r>
      <w:r w:rsidR="00E57E9F">
        <w:rPr>
          <w:rFonts w:ascii="Times New Roman" w:hAnsi="Times New Roman" w:cs="Times New Roman"/>
          <w:sz w:val="24"/>
          <w:szCs w:val="24"/>
        </w:rPr>
        <w:t xml:space="preserve"> perceived self-efficacy is related to their writing abilities</w:t>
      </w:r>
      <w:r w:rsidR="00B7174C">
        <w:rPr>
          <w:rFonts w:ascii="Times New Roman" w:hAnsi="Times New Roman" w:cs="Times New Roman"/>
          <w:sz w:val="24"/>
          <w:szCs w:val="24"/>
        </w:rPr>
        <w:t xml:space="preserve">. When comparing the participants writing they found that students with high self-efficacy had a higher level of writing development than students with low self efficacy. </w:t>
      </w:r>
      <w:r w:rsidR="001A0525">
        <w:rPr>
          <w:rFonts w:ascii="Times New Roman" w:hAnsi="Times New Roman" w:cs="Times New Roman"/>
          <w:sz w:val="24"/>
          <w:szCs w:val="24"/>
        </w:rPr>
        <w:t xml:space="preserve">Hudson (2001) conducted a study which included 430 first-sixth grade students and examined the relationship between the writing attitude and the writing achievement of the participants. </w:t>
      </w:r>
      <w:r w:rsidR="00E454BE">
        <w:rPr>
          <w:rFonts w:ascii="Times New Roman" w:hAnsi="Times New Roman" w:cs="Times New Roman"/>
          <w:sz w:val="24"/>
          <w:szCs w:val="24"/>
        </w:rPr>
        <w:t>The results of this study indicated that along with gender and grade level, students’ attitude toward writing is related to writing achievement (p.94). Thus w</w:t>
      </w:r>
      <w:r w:rsidR="00E57E9F">
        <w:rPr>
          <w:rFonts w:ascii="Times New Roman" w:hAnsi="Times New Roman" w:cs="Times New Roman"/>
          <w:sz w:val="24"/>
          <w:szCs w:val="24"/>
        </w:rPr>
        <w:t xml:space="preserve">hen teachers use music in </w:t>
      </w:r>
      <w:r w:rsidR="00E57E9F">
        <w:rPr>
          <w:rFonts w:ascii="Times New Roman" w:hAnsi="Times New Roman" w:cs="Times New Roman"/>
          <w:sz w:val="24"/>
          <w:szCs w:val="24"/>
        </w:rPr>
        <w:lastRenderedPageBreak/>
        <w:t>combination wit</w:t>
      </w:r>
      <w:r w:rsidR="00E454BE">
        <w:rPr>
          <w:rFonts w:ascii="Times New Roman" w:hAnsi="Times New Roman" w:cs="Times New Roman"/>
          <w:sz w:val="24"/>
          <w:szCs w:val="24"/>
        </w:rPr>
        <w:t xml:space="preserve">h writing and that </w:t>
      </w:r>
      <w:r w:rsidR="00E57E9F">
        <w:rPr>
          <w:rFonts w:ascii="Times New Roman" w:hAnsi="Times New Roman" w:cs="Times New Roman"/>
          <w:sz w:val="24"/>
          <w:szCs w:val="24"/>
        </w:rPr>
        <w:t xml:space="preserve">music helps </w:t>
      </w:r>
      <w:r w:rsidR="00E454BE">
        <w:rPr>
          <w:rFonts w:ascii="Times New Roman" w:hAnsi="Times New Roman" w:cs="Times New Roman"/>
          <w:sz w:val="24"/>
          <w:szCs w:val="24"/>
        </w:rPr>
        <w:t xml:space="preserve">to motivate and change students’ attitude toward writing, it is possible to improve students writing productivity and ability. </w:t>
      </w:r>
    </w:p>
    <w:p w:rsidR="00C1185C" w:rsidRDefault="00D918A7"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With the abundance of researchers, theorists, and teachers who support combining music an</w:t>
      </w:r>
      <w:r w:rsidR="00A875B7">
        <w:rPr>
          <w:rFonts w:ascii="Times New Roman" w:hAnsi="Times New Roman" w:cs="Times New Roman"/>
          <w:sz w:val="24"/>
          <w:szCs w:val="24"/>
        </w:rPr>
        <w:t xml:space="preserve">d writing, there is a lack of research that disputes the beneficial impacts of music on student </w:t>
      </w:r>
    </w:p>
    <w:p w:rsid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7</w:t>
      </w:r>
    </w:p>
    <w:p w:rsidR="00AC0F8C" w:rsidRDefault="00A875B7"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writing. However one study by Zehr</w:t>
      </w:r>
      <w:r w:rsidR="00D61129">
        <w:rPr>
          <w:rFonts w:ascii="Times New Roman" w:hAnsi="Times New Roman" w:cs="Times New Roman"/>
          <w:sz w:val="24"/>
          <w:szCs w:val="24"/>
        </w:rPr>
        <w:t xml:space="preserve"> </w:t>
      </w:r>
      <w:r>
        <w:rPr>
          <w:rFonts w:ascii="Times New Roman" w:hAnsi="Times New Roman" w:cs="Times New Roman"/>
          <w:sz w:val="24"/>
          <w:szCs w:val="24"/>
        </w:rPr>
        <w:t>(2000) examined the Mozart effect, listening mu</w:t>
      </w:r>
      <w:r w:rsidR="00D61129">
        <w:rPr>
          <w:rFonts w:ascii="Times New Roman" w:hAnsi="Times New Roman" w:cs="Times New Roman"/>
          <w:sz w:val="24"/>
          <w:szCs w:val="24"/>
        </w:rPr>
        <w:t xml:space="preserve">sic to improve spatial-temporal-reasoning, and found that it was only effective for college students and wore of within 15 minutes. Zehr also reported that researchers for this study did not find a significant relationship between the arts of any type, which includes music and improvements in academic achievement. </w:t>
      </w:r>
      <w:r w:rsidR="00A16501">
        <w:rPr>
          <w:rFonts w:ascii="Times New Roman" w:hAnsi="Times New Roman" w:cs="Times New Roman"/>
          <w:sz w:val="24"/>
          <w:szCs w:val="24"/>
        </w:rPr>
        <w:t>Piro (</w:t>
      </w:r>
      <w:r w:rsidR="00BC78C0">
        <w:rPr>
          <w:rFonts w:ascii="Times New Roman" w:hAnsi="Times New Roman" w:cs="Times New Roman"/>
          <w:sz w:val="24"/>
          <w:szCs w:val="24"/>
        </w:rPr>
        <w:t xml:space="preserve">2009) </w:t>
      </w:r>
      <w:r w:rsidR="00603F8B">
        <w:rPr>
          <w:rFonts w:ascii="Times New Roman" w:hAnsi="Times New Roman" w:cs="Times New Roman"/>
          <w:sz w:val="24"/>
          <w:szCs w:val="24"/>
        </w:rPr>
        <w:t xml:space="preserve">conducted study about music and literacy development to see if it possible to transfer skills from one talent to the next and concluded </w:t>
      </w:r>
      <w:r w:rsidR="00BC78C0">
        <w:rPr>
          <w:rFonts w:ascii="Times New Roman" w:hAnsi="Times New Roman" w:cs="Times New Roman"/>
          <w:sz w:val="24"/>
          <w:szCs w:val="24"/>
        </w:rPr>
        <w:t xml:space="preserve">in terms of music and </w:t>
      </w:r>
      <w:r w:rsidR="00A16501">
        <w:rPr>
          <w:rFonts w:ascii="Times New Roman" w:hAnsi="Times New Roman" w:cs="Times New Roman"/>
          <w:sz w:val="24"/>
          <w:szCs w:val="24"/>
        </w:rPr>
        <w:t>student achievement it’s not that simple. He stated “many education practitioners have been exposed to some hazy ‘music makes you smarter’ claims, proposing that listening to or making music, in general should somehow result in students with markedly advanced intellectual capacity” (p. 34).</w:t>
      </w:r>
      <w:r w:rsidR="00603F8B">
        <w:rPr>
          <w:rFonts w:ascii="Times New Roman" w:hAnsi="Times New Roman" w:cs="Times New Roman"/>
          <w:sz w:val="24"/>
          <w:szCs w:val="24"/>
        </w:rPr>
        <w:t xml:space="preserve"> However, Piro does convey that in order for music to have an impact on student achievement educators must </w:t>
      </w:r>
      <w:r w:rsidR="00370ED0">
        <w:rPr>
          <w:rFonts w:ascii="Times New Roman" w:hAnsi="Times New Roman" w:cs="Times New Roman"/>
          <w:sz w:val="24"/>
          <w:szCs w:val="24"/>
        </w:rPr>
        <w:t xml:space="preserve">create </w:t>
      </w:r>
      <w:r w:rsidR="006C11F0">
        <w:rPr>
          <w:rFonts w:ascii="Times New Roman" w:hAnsi="Times New Roman" w:cs="Times New Roman"/>
          <w:sz w:val="24"/>
          <w:szCs w:val="24"/>
        </w:rPr>
        <w:t xml:space="preserve">competent instructional approaches. </w:t>
      </w:r>
    </w:p>
    <w:p w:rsidR="006C11F0" w:rsidRDefault="00AC0F8C"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837AA">
        <w:rPr>
          <w:rFonts w:ascii="Times New Roman" w:hAnsi="Times New Roman" w:cs="Times New Roman"/>
          <w:sz w:val="24"/>
          <w:szCs w:val="24"/>
        </w:rPr>
        <w:t xml:space="preserve">Along with the skeptics of music’s positive impact on student achievement there are other reasons reported on why </w:t>
      </w:r>
      <w:r w:rsidR="009025E7">
        <w:rPr>
          <w:rFonts w:ascii="Times New Roman" w:hAnsi="Times New Roman" w:cs="Times New Roman"/>
          <w:sz w:val="24"/>
          <w:szCs w:val="24"/>
        </w:rPr>
        <w:t>music is opposed as a motivation for writing</w:t>
      </w:r>
      <w:r w:rsidR="00C837AA">
        <w:rPr>
          <w:rFonts w:ascii="Times New Roman" w:hAnsi="Times New Roman" w:cs="Times New Roman"/>
          <w:sz w:val="24"/>
          <w:szCs w:val="24"/>
        </w:rPr>
        <w:t>. These reasons include it is</w:t>
      </w:r>
      <w:r w:rsidR="009025E7">
        <w:rPr>
          <w:rFonts w:ascii="Times New Roman" w:hAnsi="Times New Roman" w:cs="Times New Roman"/>
          <w:sz w:val="24"/>
          <w:szCs w:val="24"/>
        </w:rPr>
        <w:t xml:space="preserve"> a non-traditional way of teaching</w:t>
      </w:r>
      <w:r w:rsidR="00C837AA">
        <w:rPr>
          <w:rFonts w:ascii="Times New Roman" w:hAnsi="Times New Roman" w:cs="Times New Roman"/>
          <w:sz w:val="24"/>
          <w:szCs w:val="24"/>
        </w:rPr>
        <w:t xml:space="preserve">, teachers are not sure how to incorporate the two, </w:t>
      </w:r>
      <w:r w:rsidR="009025E7">
        <w:rPr>
          <w:rFonts w:ascii="Times New Roman" w:hAnsi="Times New Roman" w:cs="Times New Roman"/>
          <w:sz w:val="24"/>
          <w:szCs w:val="24"/>
        </w:rPr>
        <w:t xml:space="preserve">and the lyrics </w:t>
      </w:r>
      <w:r w:rsidR="00C837AA">
        <w:rPr>
          <w:rFonts w:ascii="Times New Roman" w:hAnsi="Times New Roman" w:cs="Times New Roman"/>
          <w:sz w:val="24"/>
          <w:szCs w:val="24"/>
        </w:rPr>
        <w:t xml:space="preserve">of music </w:t>
      </w:r>
      <w:r w:rsidR="009025E7">
        <w:rPr>
          <w:rFonts w:ascii="Times New Roman" w:hAnsi="Times New Roman" w:cs="Times New Roman"/>
          <w:sz w:val="24"/>
          <w:szCs w:val="24"/>
        </w:rPr>
        <w:t>can be provocative and have controversial perspectives.</w:t>
      </w:r>
      <w:r w:rsidR="00C837AA">
        <w:rPr>
          <w:rFonts w:ascii="Times New Roman" w:hAnsi="Times New Roman" w:cs="Times New Roman"/>
          <w:sz w:val="24"/>
          <w:szCs w:val="24"/>
        </w:rPr>
        <w:t xml:space="preserve"> (Earnest&amp; Duncan, 2009; Perry, 2007 ;)</w:t>
      </w:r>
      <w:r w:rsidR="00AE0B73">
        <w:rPr>
          <w:rFonts w:ascii="Times New Roman" w:hAnsi="Times New Roman" w:cs="Times New Roman"/>
          <w:sz w:val="24"/>
          <w:szCs w:val="24"/>
        </w:rPr>
        <w:t xml:space="preserve"> However, Rodesiler (2009) a former high school teacher and supporter of using music videos in the ELA classroom to prompt student writing asserts that the issue of the controversial lyrics can be solved by choosing music videos with age appropriate </w:t>
      </w:r>
      <w:r w:rsidR="00AE0B73">
        <w:rPr>
          <w:rFonts w:ascii="Times New Roman" w:hAnsi="Times New Roman" w:cs="Times New Roman"/>
          <w:sz w:val="24"/>
          <w:szCs w:val="24"/>
        </w:rPr>
        <w:lastRenderedPageBreak/>
        <w:t xml:space="preserve">content. Although Rodesiler is incorporating music videos in his ELA class teachers can use this same discretion when choosing a song for students to listen and respond to. </w:t>
      </w:r>
    </w:p>
    <w:p w:rsidR="00C1185C" w:rsidRDefault="00E454BE"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1C4815">
        <w:rPr>
          <w:rFonts w:ascii="Times New Roman" w:hAnsi="Times New Roman" w:cs="Times New Roman"/>
          <w:sz w:val="24"/>
          <w:szCs w:val="24"/>
        </w:rPr>
        <w:t xml:space="preserve">Despite the few opponents, there is a large body of evidence that supports </w:t>
      </w:r>
      <w:r w:rsidR="00FF565E">
        <w:rPr>
          <w:rFonts w:ascii="Times New Roman" w:hAnsi="Times New Roman" w:cs="Times New Roman"/>
          <w:sz w:val="24"/>
          <w:szCs w:val="24"/>
        </w:rPr>
        <w:t xml:space="preserve">music in combination with writing acts as a motivational tool, and helps to improve students writing </w:t>
      </w:r>
    </w:p>
    <w:p w:rsid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8</w:t>
      </w:r>
    </w:p>
    <w:p w:rsidR="00E454BE" w:rsidRDefault="00FF565E"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attitudes and a</w:t>
      </w:r>
      <w:r w:rsidR="00CD23C8">
        <w:rPr>
          <w:rFonts w:ascii="Times New Roman" w:hAnsi="Times New Roman" w:cs="Times New Roman"/>
          <w:sz w:val="24"/>
          <w:szCs w:val="24"/>
        </w:rPr>
        <w:t>bilities.  Since students live in a world today where things such as IPods, games, television, and music are much more engaging than writing ,some teachers have found a way to integrate these new literacies especially music into their classrooms in order to rejuvenate students feelings toward writing and improve their overall writing skills.</w:t>
      </w:r>
    </w:p>
    <w:p w:rsidR="005738F4" w:rsidRDefault="005738F4" w:rsidP="00F27374">
      <w:pPr>
        <w:pStyle w:val="NoSpacing"/>
        <w:spacing w:line="480" w:lineRule="auto"/>
        <w:jc w:val="both"/>
        <w:rPr>
          <w:rFonts w:ascii="Times New Roman" w:hAnsi="Times New Roman" w:cs="Times New Roman"/>
          <w:sz w:val="24"/>
          <w:szCs w:val="24"/>
        </w:rPr>
      </w:pPr>
    </w:p>
    <w:p w:rsidR="00AC0F8C" w:rsidRDefault="00AC0F8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Default="00C1185C" w:rsidP="00F27374">
      <w:pPr>
        <w:pStyle w:val="NoSpacing"/>
        <w:spacing w:line="480" w:lineRule="auto"/>
        <w:jc w:val="both"/>
        <w:rPr>
          <w:rFonts w:ascii="Times New Roman" w:hAnsi="Times New Roman" w:cs="Times New Roman"/>
          <w:sz w:val="24"/>
          <w:szCs w:val="24"/>
          <w:u w:val="single"/>
        </w:rPr>
      </w:pPr>
    </w:p>
    <w:p w:rsidR="00C1185C" w:rsidRP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9</w:t>
      </w:r>
    </w:p>
    <w:p w:rsidR="005738F4" w:rsidRDefault="005738F4"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t>Statement of the Hypothesis:</w:t>
      </w:r>
    </w:p>
    <w:p w:rsidR="005738F4" w:rsidRDefault="005738F4" w:rsidP="00F27374">
      <w:pPr>
        <w:pStyle w:val="NoSpacing"/>
        <w:spacing w:line="480" w:lineRule="auto"/>
        <w:jc w:val="both"/>
        <w:rPr>
          <w:rFonts w:ascii="Times New Roman" w:hAnsi="Times New Roman" w:cs="Times New Roman"/>
          <w:sz w:val="24"/>
          <w:szCs w:val="24"/>
        </w:rPr>
      </w:pPr>
      <w:r w:rsidRPr="00FC60C8">
        <w:rPr>
          <w:rFonts w:ascii="Times New Roman" w:hAnsi="Times New Roman" w:cs="Times New Roman"/>
          <w:b/>
          <w:sz w:val="24"/>
          <w:szCs w:val="24"/>
        </w:rPr>
        <w:t>H</w:t>
      </w:r>
      <w:r w:rsidR="000D7E16" w:rsidRPr="00FC60C8">
        <w:rPr>
          <w:rFonts w:ascii="Times New Roman" w:hAnsi="Times New Roman" w:cs="Times New Roman"/>
          <w:b/>
          <w:sz w:val="24"/>
          <w:szCs w:val="24"/>
        </w:rPr>
        <w:t>R</w:t>
      </w:r>
      <w:r w:rsidRPr="00FC60C8">
        <w:rPr>
          <w:rFonts w:ascii="Times New Roman" w:hAnsi="Times New Roman" w:cs="Times New Roman"/>
          <w:b/>
          <w:sz w:val="24"/>
          <w:szCs w:val="24"/>
        </w:rPr>
        <w:t>1</w:t>
      </w:r>
      <w:r w:rsidRPr="005738F4">
        <w:rPr>
          <w:rFonts w:ascii="Times New Roman" w:hAnsi="Times New Roman" w:cs="Times New Roman"/>
          <w:sz w:val="24"/>
          <w:szCs w:val="24"/>
        </w:rPr>
        <w:t>-</w:t>
      </w:r>
      <w:r>
        <w:rPr>
          <w:rFonts w:ascii="Times New Roman" w:hAnsi="Times New Roman" w:cs="Times New Roman"/>
          <w:sz w:val="24"/>
          <w:szCs w:val="24"/>
        </w:rPr>
        <w:t xml:space="preserve"> </w:t>
      </w:r>
      <w:r w:rsidR="00D715FC">
        <w:rPr>
          <w:rFonts w:ascii="Times New Roman" w:hAnsi="Times New Roman" w:cs="Times New Roman"/>
          <w:sz w:val="24"/>
          <w:szCs w:val="24"/>
        </w:rPr>
        <w:t xml:space="preserve">Over the course of </w:t>
      </w:r>
      <w:r>
        <w:rPr>
          <w:rFonts w:ascii="Times New Roman" w:hAnsi="Times New Roman" w:cs="Times New Roman"/>
          <w:sz w:val="24"/>
          <w:szCs w:val="24"/>
        </w:rPr>
        <w:t>a five week period five 5</w:t>
      </w:r>
      <w:r w:rsidRPr="005738F4">
        <w:rPr>
          <w:rFonts w:ascii="Times New Roman" w:hAnsi="Times New Roman" w:cs="Times New Roman"/>
          <w:sz w:val="24"/>
          <w:szCs w:val="24"/>
          <w:vertAlign w:val="superscript"/>
        </w:rPr>
        <w:t>th</w:t>
      </w:r>
      <w:r>
        <w:rPr>
          <w:rFonts w:ascii="Times New Roman" w:hAnsi="Times New Roman" w:cs="Times New Roman"/>
          <w:sz w:val="24"/>
          <w:szCs w:val="24"/>
        </w:rPr>
        <w:t xml:space="preserve"> grade students at P.S. ABC in Brooklyn, N.Y. will demonstrate an increase in motivation for writing </w:t>
      </w:r>
      <w:r w:rsidR="00D715FC">
        <w:rPr>
          <w:rFonts w:ascii="Times New Roman" w:hAnsi="Times New Roman" w:cs="Times New Roman"/>
          <w:sz w:val="24"/>
          <w:szCs w:val="24"/>
        </w:rPr>
        <w:t xml:space="preserve">when music is integrated into their writing assignments. </w:t>
      </w:r>
    </w:p>
    <w:p w:rsidR="005738F4" w:rsidRDefault="000D7E16" w:rsidP="00F27374">
      <w:pPr>
        <w:pStyle w:val="NoSpacing"/>
        <w:spacing w:line="480" w:lineRule="auto"/>
        <w:jc w:val="both"/>
        <w:rPr>
          <w:rFonts w:ascii="Times New Roman" w:hAnsi="Times New Roman" w:cs="Times New Roman"/>
          <w:sz w:val="24"/>
          <w:szCs w:val="24"/>
        </w:rPr>
      </w:pPr>
      <w:r w:rsidRPr="00FC60C8">
        <w:rPr>
          <w:rFonts w:ascii="Times New Roman" w:hAnsi="Times New Roman" w:cs="Times New Roman"/>
          <w:b/>
          <w:sz w:val="24"/>
          <w:szCs w:val="24"/>
        </w:rPr>
        <w:t>HR</w:t>
      </w:r>
      <w:r w:rsidR="005738F4" w:rsidRPr="00FC60C8">
        <w:rPr>
          <w:rFonts w:ascii="Times New Roman" w:hAnsi="Times New Roman" w:cs="Times New Roman"/>
          <w:b/>
          <w:sz w:val="24"/>
          <w:szCs w:val="24"/>
        </w:rPr>
        <w:t>2</w:t>
      </w:r>
      <w:r w:rsidR="005738F4">
        <w:rPr>
          <w:rFonts w:ascii="Times New Roman" w:hAnsi="Times New Roman" w:cs="Times New Roman"/>
          <w:sz w:val="24"/>
          <w:szCs w:val="24"/>
        </w:rPr>
        <w:t>-</w:t>
      </w:r>
      <w:r w:rsidR="00D715FC">
        <w:rPr>
          <w:rFonts w:ascii="Times New Roman" w:hAnsi="Times New Roman" w:cs="Times New Roman"/>
          <w:sz w:val="24"/>
          <w:szCs w:val="24"/>
        </w:rPr>
        <w:t xml:space="preserve"> </w:t>
      </w:r>
      <w:r w:rsidR="005738F4">
        <w:rPr>
          <w:rFonts w:ascii="Times New Roman" w:hAnsi="Times New Roman" w:cs="Times New Roman"/>
          <w:sz w:val="24"/>
          <w:szCs w:val="24"/>
        </w:rPr>
        <w:t>Over a five week period five 5</w:t>
      </w:r>
      <w:r w:rsidR="005738F4" w:rsidRPr="005738F4">
        <w:rPr>
          <w:rFonts w:ascii="Times New Roman" w:hAnsi="Times New Roman" w:cs="Times New Roman"/>
          <w:sz w:val="24"/>
          <w:szCs w:val="24"/>
          <w:vertAlign w:val="superscript"/>
        </w:rPr>
        <w:t>th</w:t>
      </w:r>
      <w:r w:rsidR="005738F4">
        <w:rPr>
          <w:rFonts w:ascii="Times New Roman" w:hAnsi="Times New Roman" w:cs="Times New Roman"/>
          <w:sz w:val="24"/>
          <w:szCs w:val="24"/>
        </w:rPr>
        <w:t xml:space="preserve"> </w:t>
      </w:r>
      <w:r w:rsidR="005738F4" w:rsidRPr="005738F4">
        <w:rPr>
          <w:rFonts w:ascii="Times New Roman" w:hAnsi="Times New Roman" w:cs="Times New Roman"/>
          <w:sz w:val="24"/>
          <w:szCs w:val="24"/>
        </w:rPr>
        <w:t xml:space="preserve">grade students in P.S. ABC </w:t>
      </w:r>
      <w:r w:rsidR="00D715FC">
        <w:rPr>
          <w:rFonts w:ascii="Times New Roman" w:hAnsi="Times New Roman" w:cs="Times New Roman"/>
          <w:sz w:val="24"/>
          <w:szCs w:val="24"/>
        </w:rPr>
        <w:t xml:space="preserve">in Brooklyn, N.Y </w:t>
      </w:r>
      <w:r w:rsidR="005738F4" w:rsidRPr="005738F4">
        <w:rPr>
          <w:rFonts w:ascii="Times New Roman" w:hAnsi="Times New Roman" w:cs="Times New Roman"/>
          <w:sz w:val="24"/>
          <w:szCs w:val="24"/>
        </w:rPr>
        <w:t>will demon</w:t>
      </w:r>
      <w:r w:rsidR="005738F4">
        <w:rPr>
          <w:rFonts w:ascii="Times New Roman" w:hAnsi="Times New Roman" w:cs="Times New Roman"/>
          <w:sz w:val="24"/>
          <w:szCs w:val="24"/>
        </w:rPr>
        <w:t xml:space="preserve">strate an increase </w:t>
      </w:r>
      <w:r w:rsidR="00915D76">
        <w:rPr>
          <w:rFonts w:ascii="Times New Roman" w:hAnsi="Times New Roman" w:cs="Times New Roman"/>
          <w:sz w:val="24"/>
          <w:szCs w:val="24"/>
        </w:rPr>
        <w:t xml:space="preserve">in </w:t>
      </w:r>
      <w:r w:rsidR="005738F4" w:rsidRPr="005738F4">
        <w:rPr>
          <w:rFonts w:ascii="Times New Roman" w:hAnsi="Times New Roman" w:cs="Times New Roman"/>
          <w:sz w:val="24"/>
          <w:szCs w:val="24"/>
        </w:rPr>
        <w:t xml:space="preserve">writing productivity </w:t>
      </w:r>
      <w:r w:rsidR="009B3C81">
        <w:rPr>
          <w:rFonts w:ascii="Times New Roman" w:hAnsi="Times New Roman" w:cs="Times New Roman"/>
          <w:sz w:val="24"/>
          <w:szCs w:val="24"/>
        </w:rPr>
        <w:t xml:space="preserve">and </w:t>
      </w:r>
      <w:r>
        <w:rPr>
          <w:rFonts w:ascii="Times New Roman" w:hAnsi="Times New Roman" w:cs="Times New Roman"/>
          <w:sz w:val="24"/>
          <w:szCs w:val="24"/>
        </w:rPr>
        <w:t>enhance their writing skills when music is integrated into their writing assignments.</w:t>
      </w:r>
    </w:p>
    <w:p w:rsidR="00FC60C8" w:rsidRDefault="00FC60C8" w:rsidP="00F27374">
      <w:pPr>
        <w:pStyle w:val="NoSpacing"/>
        <w:spacing w:line="480" w:lineRule="auto"/>
        <w:jc w:val="both"/>
        <w:rPr>
          <w:rFonts w:ascii="Times New Roman" w:hAnsi="Times New Roman" w:cs="Times New Roman"/>
          <w:sz w:val="24"/>
          <w:szCs w:val="24"/>
        </w:rPr>
      </w:pPr>
    </w:p>
    <w:p w:rsidR="00FC60C8" w:rsidRPr="00D303E8" w:rsidRDefault="00FC60C8" w:rsidP="00FC60C8">
      <w:pPr>
        <w:pStyle w:val="NoSpacing"/>
        <w:spacing w:line="480" w:lineRule="auto"/>
        <w:rPr>
          <w:rFonts w:ascii="Times New Roman" w:hAnsi="Times New Roman" w:cs="Times New Roman"/>
          <w:sz w:val="24"/>
          <w:szCs w:val="24"/>
          <w:u w:val="single"/>
        </w:rPr>
      </w:pPr>
      <w:r w:rsidRPr="00D303E8">
        <w:rPr>
          <w:rFonts w:ascii="Times New Roman" w:hAnsi="Times New Roman" w:cs="Times New Roman"/>
          <w:sz w:val="24"/>
          <w:szCs w:val="24"/>
          <w:u w:val="single"/>
        </w:rPr>
        <w:t>Participants</w:t>
      </w:r>
    </w:p>
    <w:p w:rsidR="00FC60C8" w:rsidRDefault="00FC60C8" w:rsidP="00FC60C8">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Five </w:t>
      </w:r>
      <w:r w:rsidRPr="009E2686">
        <w:rPr>
          <w:rFonts w:ascii="Times New Roman" w:hAnsi="Times New Roman" w:cs="Times New Roman"/>
          <w:sz w:val="24"/>
          <w:szCs w:val="24"/>
        </w:rPr>
        <w:t>fifth grade students participated in t</w:t>
      </w:r>
      <w:r>
        <w:rPr>
          <w:rFonts w:ascii="Times New Roman" w:hAnsi="Times New Roman" w:cs="Times New Roman"/>
          <w:sz w:val="24"/>
          <w:szCs w:val="24"/>
        </w:rPr>
        <w:t xml:space="preserve">his study. All students attended </w:t>
      </w:r>
      <w:r w:rsidRPr="009E2686">
        <w:rPr>
          <w:rFonts w:ascii="Times New Roman" w:hAnsi="Times New Roman" w:cs="Times New Roman"/>
          <w:sz w:val="24"/>
          <w:szCs w:val="24"/>
        </w:rPr>
        <w:t xml:space="preserve">the same </w:t>
      </w:r>
      <w:r>
        <w:rPr>
          <w:rFonts w:ascii="Times New Roman" w:hAnsi="Times New Roman" w:cs="Times New Roman"/>
          <w:sz w:val="24"/>
          <w:szCs w:val="24"/>
        </w:rPr>
        <w:t>public school located in an urban area. The participants were chosen as the researcher taught their fifth grade class. All students were identified as having low writing productivity, poor writing content, and feelings of reluctance toward writing. Following is a description of the population.</w:t>
      </w:r>
    </w:p>
    <w:p w:rsidR="00FC60C8" w:rsidRDefault="00FC60C8" w:rsidP="00FC60C8">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The school in which the five students were selected is located in Brooklyn, New York. There were 3 female students and 2 male students. No students in the class have any special education services. All students have been accustomed to writing under the writing workshop model. Prior to the study music had not been incorporated into the class during writing lessons. </w:t>
      </w:r>
    </w:p>
    <w:p w:rsidR="00093450" w:rsidRDefault="00093450" w:rsidP="00F27374">
      <w:pPr>
        <w:pStyle w:val="NoSpacing"/>
        <w:spacing w:line="480" w:lineRule="auto"/>
        <w:jc w:val="both"/>
        <w:rPr>
          <w:rFonts w:ascii="Times New Roman" w:hAnsi="Times New Roman" w:cs="Times New Roman"/>
          <w:sz w:val="24"/>
          <w:szCs w:val="24"/>
        </w:rPr>
      </w:pPr>
    </w:p>
    <w:p w:rsidR="00093450" w:rsidRDefault="00093450" w:rsidP="00F27374">
      <w:pPr>
        <w:pStyle w:val="NoSpacing"/>
        <w:spacing w:line="480" w:lineRule="auto"/>
        <w:jc w:val="both"/>
        <w:rPr>
          <w:rFonts w:ascii="Times New Roman" w:hAnsi="Times New Roman" w:cs="Times New Roman"/>
          <w:sz w:val="24"/>
          <w:szCs w:val="24"/>
        </w:rPr>
      </w:pPr>
    </w:p>
    <w:p w:rsidR="00093450" w:rsidRDefault="00093450" w:rsidP="00F27374">
      <w:pPr>
        <w:pStyle w:val="NoSpacing"/>
        <w:spacing w:line="480" w:lineRule="auto"/>
        <w:jc w:val="both"/>
        <w:rPr>
          <w:rFonts w:ascii="Times New Roman" w:hAnsi="Times New Roman" w:cs="Times New Roman"/>
          <w:sz w:val="24"/>
          <w:szCs w:val="24"/>
        </w:rPr>
      </w:pPr>
    </w:p>
    <w:p w:rsidR="00093450" w:rsidRDefault="00093450" w:rsidP="00F27374">
      <w:pPr>
        <w:pStyle w:val="NoSpacing"/>
        <w:spacing w:line="480" w:lineRule="auto"/>
        <w:jc w:val="both"/>
        <w:rPr>
          <w:rFonts w:ascii="Times New Roman" w:hAnsi="Times New Roman" w:cs="Times New Roman"/>
          <w:sz w:val="24"/>
          <w:szCs w:val="24"/>
        </w:rPr>
      </w:pPr>
    </w:p>
    <w:p w:rsidR="00093450" w:rsidRDefault="00093450" w:rsidP="00F27374">
      <w:pPr>
        <w:pStyle w:val="NoSpacing"/>
        <w:spacing w:line="480" w:lineRule="auto"/>
        <w:jc w:val="both"/>
        <w:rPr>
          <w:rFonts w:ascii="Times New Roman" w:hAnsi="Times New Roman" w:cs="Times New Roman"/>
          <w:sz w:val="24"/>
          <w:szCs w:val="24"/>
        </w:rPr>
      </w:pPr>
    </w:p>
    <w:p w:rsidR="00093450"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10</w:t>
      </w:r>
    </w:p>
    <w:p w:rsidR="00FC60C8" w:rsidRDefault="00FC60C8" w:rsidP="00F27374">
      <w:pPr>
        <w:pStyle w:val="NoSpacing"/>
        <w:spacing w:line="480" w:lineRule="auto"/>
        <w:jc w:val="both"/>
        <w:rPr>
          <w:rFonts w:ascii="Times New Roman" w:hAnsi="Times New Roman" w:cs="Times New Roman"/>
          <w:sz w:val="24"/>
          <w:szCs w:val="24"/>
          <w:u w:val="single"/>
        </w:rPr>
      </w:pPr>
      <w:r w:rsidRPr="00FC60C8">
        <w:rPr>
          <w:rFonts w:ascii="Times New Roman" w:hAnsi="Times New Roman" w:cs="Times New Roman"/>
          <w:sz w:val="24"/>
          <w:szCs w:val="24"/>
          <w:u w:val="single"/>
        </w:rPr>
        <w:t>Inst</w:t>
      </w:r>
      <w:r>
        <w:rPr>
          <w:rFonts w:ascii="Times New Roman" w:hAnsi="Times New Roman" w:cs="Times New Roman"/>
          <w:sz w:val="24"/>
          <w:szCs w:val="24"/>
          <w:u w:val="single"/>
        </w:rPr>
        <w:t>r</w:t>
      </w:r>
      <w:r w:rsidRPr="00FC60C8">
        <w:rPr>
          <w:rFonts w:ascii="Times New Roman" w:hAnsi="Times New Roman" w:cs="Times New Roman"/>
          <w:sz w:val="24"/>
          <w:szCs w:val="24"/>
          <w:u w:val="single"/>
        </w:rPr>
        <w:t>uments</w:t>
      </w:r>
    </w:p>
    <w:p w:rsidR="00FC60C8" w:rsidRPr="00FC60C8" w:rsidRDefault="00FC60C8" w:rsidP="00F27374">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Several instruments were used to collect data for this study. Consent forms were sent to parents for their child’s participation in the study. The researcher observed students behaviors before, during, and after their writing assignments prior to integrating music into the writing assignments</w:t>
      </w:r>
      <w:r w:rsidR="00DC5886">
        <w:rPr>
          <w:rFonts w:ascii="Times New Roman" w:hAnsi="Times New Roman" w:cs="Times New Roman"/>
          <w:sz w:val="24"/>
          <w:szCs w:val="24"/>
        </w:rPr>
        <w:t xml:space="preserve">. Based on these observations two surveys </w:t>
      </w:r>
      <w:r w:rsidR="000D589A">
        <w:rPr>
          <w:rFonts w:ascii="Times New Roman" w:hAnsi="Times New Roman" w:cs="Times New Roman"/>
          <w:sz w:val="24"/>
          <w:szCs w:val="24"/>
        </w:rPr>
        <w:t>were</w:t>
      </w:r>
      <w:r w:rsidR="00DC5886">
        <w:rPr>
          <w:rFonts w:ascii="Times New Roman" w:hAnsi="Times New Roman" w:cs="Times New Roman"/>
          <w:sz w:val="24"/>
          <w:szCs w:val="24"/>
        </w:rPr>
        <w:t xml:space="preserve"> and </w:t>
      </w:r>
      <w:r>
        <w:rPr>
          <w:rFonts w:ascii="Times New Roman" w:hAnsi="Times New Roman" w:cs="Times New Roman"/>
          <w:sz w:val="24"/>
          <w:szCs w:val="24"/>
        </w:rPr>
        <w:t>distributed to the students in this study prior to</w:t>
      </w:r>
      <w:r w:rsidR="00DC5886">
        <w:rPr>
          <w:rFonts w:ascii="Times New Roman" w:hAnsi="Times New Roman" w:cs="Times New Roman"/>
          <w:sz w:val="24"/>
          <w:szCs w:val="24"/>
        </w:rPr>
        <w:t xml:space="preserve"> integrating music into their writing assignments. One survey was to </w:t>
      </w:r>
      <w:r>
        <w:rPr>
          <w:rFonts w:ascii="Times New Roman" w:hAnsi="Times New Roman" w:cs="Times New Roman"/>
          <w:sz w:val="24"/>
          <w:szCs w:val="24"/>
        </w:rPr>
        <w:t>assess students</w:t>
      </w:r>
      <w:r w:rsidR="00DC5886">
        <w:rPr>
          <w:rFonts w:ascii="Times New Roman" w:hAnsi="Times New Roman" w:cs="Times New Roman"/>
          <w:sz w:val="24"/>
          <w:szCs w:val="24"/>
        </w:rPr>
        <w:t>’</w:t>
      </w:r>
      <w:r>
        <w:rPr>
          <w:rFonts w:ascii="Times New Roman" w:hAnsi="Times New Roman" w:cs="Times New Roman"/>
          <w:sz w:val="24"/>
          <w:szCs w:val="24"/>
        </w:rPr>
        <w:t xml:space="preserve"> attitude and motivation for writing as well</w:t>
      </w:r>
      <w:r w:rsidR="00DC5886">
        <w:rPr>
          <w:rFonts w:ascii="Times New Roman" w:hAnsi="Times New Roman" w:cs="Times New Roman"/>
          <w:sz w:val="24"/>
          <w:szCs w:val="24"/>
        </w:rPr>
        <w:t xml:space="preserve"> as their attitude toward music, and the other was to assess students’ perception of how well they write.</w:t>
      </w:r>
    </w:p>
    <w:p w:rsidR="005605A1" w:rsidRDefault="005605A1" w:rsidP="00F27374">
      <w:pPr>
        <w:pStyle w:val="NoSpacing"/>
        <w:spacing w:line="480" w:lineRule="auto"/>
        <w:jc w:val="both"/>
        <w:rPr>
          <w:rFonts w:ascii="Times New Roman" w:hAnsi="Times New Roman" w:cs="Times New Roman"/>
          <w:sz w:val="24"/>
          <w:szCs w:val="24"/>
          <w:u w:val="single"/>
        </w:rPr>
      </w:pPr>
    </w:p>
    <w:p w:rsidR="00FC60C8" w:rsidRPr="00EE03B5" w:rsidRDefault="00FC60C8" w:rsidP="00F27374">
      <w:pPr>
        <w:pStyle w:val="NoSpacing"/>
        <w:spacing w:line="480" w:lineRule="auto"/>
        <w:jc w:val="both"/>
        <w:rPr>
          <w:rFonts w:ascii="Times New Roman" w:hAnsi="Times New Roman" w:cs="Times New Roman"/>
          <w:sz w:val="24"/>
          <w:szCs w:val="24"/>
          <w:u w:val="single"/>
        </w:rPr>
      </w:pPr>
    </w:p>
    <w:p w:rsidR="005605A1" w:rsidRDefault="005605A1"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11</w:t>
      </w:r>
    </w:p>
    <w:p w:rsidR="00DC5886" w:rsidRPr="00915D76" w:rsidRDefault="00DC5886" w:rsidP="00F27374">
      <w:pPr>
        <w:pStyle w:val="NoSpacing"/>
        <w:spacing w:line="480" w:lineRule="auto"/>
        <w:jc w:val="both"/>
        <w:rPr>
          <w:rFonts w:ascii="Times New Roman" w:hAnsi="Times New Roman" w:cs="Times New Roman"/>
          <w:sz w:val="24"/>
          <w:szCs w:val="24"/>
          <w:u w:val="single"/>
        </w:rPr>
      </w:pPr>
      <w:r w:rsidRPr="00915D76">
        <w:rPr>
          <w:rFonts w:ascii="Times New Roman" w:hAnsi="Times New Roman" w:cs="Times New Roman"/>
          <w:sz w:val="24"/>
          <w:szCs w:val="24"/>
          <w:u w:val="single"/>
        </w:rPr>
        <w:t>Experimental Design</w:t>
      </w: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DC5886" w:rsidP="00F27374">
      <w:pPr>
        <w:pStyle w:val="NoSpacing"/>
        <w:spacing w:line="480" w:lineRule="auto"/>
        <w:jc w:val="both"/>
        <w:rPr>
          <w:rFonts w:ascii="Times New Roman" w:hAnsi="Times New Roman" w:cs="Times New Roman"/>
          <w:sz w:val="24"/>
          <w:szCs w:val="24"/>
        </w:rPr>
      </w:pPr>
    </w:p>
    <w:p w:rsidR="00DC5886"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12</w:t>
      </w:r>
    </w:p>
    <w:p w:rsidR="00DC5886" w:rsidRDefault="00DC5886"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t>Procedure</w:t>
      </w: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Default="00DC5886" w:rsidP="00F27374">
      <w:pPr>
        <w:pStyle w:val="NoSpacing"/>
        <w:spacing w:line="480" w:lineRule="auto"/>
        <w:jc w:val="both"/>
        <w:rPr>
          <w:rFonts w:ascii="Times New Roman" w:hAnsi="Times New Roman" w:cs="Times New Roman"/>
          <w:sz w:val="24"/>
          <w:szCs w:val="24"/>
          <w:u w:val="single"/>
        </w:rPr>
      </w:pPr>
    </w:p>
    <w:p w:rsidR="00DC5886" w:rsidRP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13</w:t>
      </w:r>
    </w:p>
    <w:p w:rsidR="00DC5886" w:rsidRDefault="00D444F4"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t>Results</w:t>
      </w: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Pr="00C1185C"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14</w:t>
      </w:r>
    </w:p>
    <w:p w:rsidR="00D444F4" w:rsidRDefault="00D444F4"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t>Discussion</w:t>
      </w: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Pr="00FB1F43" w:rsidRDefault="00FB1F43" w:rsidP="00C1185C">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15</w:t>
      </w:r>
    </w:p>
    <w:p w:rsidR="00D444F4" w:rsidRDefault="00D444F4" w:rsidP="00F27374">
      <w:pPr>
        <w:pStyle w:val="NoSpacing"/>
        <w:spacing w:line="480" w:lineRule="auto"/>
        <w:jc w:val="both"/>
        <w:rPr>
          <w:rFonts w:ascii="Times New Roman" w:hAnsi="Times New Roman" w:cs="Times New Roman"/>
          <w:sz w:val="24"/>
          <w:szCs w:val="24"/>
          <w:u w:val="single"/>
        </w:rPr>
      </w:pPr>
      <w:r>
        <w:rPr>
          <w:rFonts w:ascii="Times New Roman" w:hAnsi="Times New Roman" w:cs="Times New Roman"/>
          <w:sz w:val="24"/>
          <w:szCs w:val="24"/>
          <w:u w:val="single"/>
        </w:rPr>
        <w:t>Implications</w:t>
      </w: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Default="00D444F4" w:rsidP="00F27374">
      <w:pPr>
        <w:pStyle w:val="NoSpacing"/>
        <w:spacing w:line="480" w:lineRule="auto"/>
        <w:jc w:val="both"/>
        <w:rPr>
          <w:rFonts w:ascii="Times New Roman" w:hAnsi="Times New Roman" w:cs="Times New Roman"/>
          <w:sz w:val="24"/>
          <w:szCs w:val="24"/>
          <w:u w:val="single"/>
        </w:rPr>
      </w:pPr>
    </w:p>
    <w:p w:rsidR="00D444F4" w:rsidRPr="00FB1F43" w:rsidRDefault="00FB1F43" w:rsidP="00FB1F43">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16</w:t>
      </w:r>
    </w:p>
    <w:p w:rsidR="00093450" w:rsidRDefault="00093450" w:rsidP="000934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w:t>
      </w:r>
    </w:p>
    <w:p w:rsidR="00093450" w:rsidRPr="00681052" w:rsidRDefault="00093450" w:rsidP="00093450">
      <w:pPr>
        <w:spacing w:after="0" w:line="240" w:lineRule="auto"/>
        <w:rPr>
          <w:rFonts w:ascii="Times New Roman" w:eastAsia="Times New Roman" w:hAnsi="Times New Roman" w:cs="Times New Roman"/>
          <w:sz w:val="24"/>
          <w:szCs w:val="24"/>
        </w:rPr>
      </w:pPr>
      <w:r w:rsidRPr="00681052">
        <w:rPr>
          <w:rFonts w:ascii="Times New Roman" w:eastAsia="Times New Roman" w:hAnsi="Times New Roman" w:cs="Times New Roman"/>
          <w:sz w:val="24"/>
          <w:szCs w:val="24"/>
        </w:rPr>
        <w:t>Applebee, A., &amp; Langer, J.</w:t>
      </w:r>
      <w:r>
        <w:rPr>
          <w:rFonts w:ascii="Times New Roman" w:eastAsia="Times New Roman" w:hAnsi="Times New Roman" w:cs="Times New Roman"/>
          <w:sz w:val="24"/>
          <w:szCs w:val="24"/>
        </w:rPr>
        <w:t> (2009). What Is happening in the teaching of w</w:t>
      </w:r>
      <w:r w:rsidRPr="00681052">
        <w:rPr>
          <w:rFonts w:ascii="Times New Roman" w:eastAsia="Times New Roman" w:hAnsi="Times New Roman" w:cs="Times New Roman"/>
          <w:sz w:val="24"/>
          <w:szCs w:val="24"/>
        </w:rPr>
        <w:t>riting? </w:t>
      </w:r>
      <w:r w:rsidRPr="00681052">
        <w:rPr>
          <w:rFonts w:ascii="Times New Roman" w:eastAsia="Times New Roman" w:hAnsi="Times New Roman" w:cs="Times New Roman"/>
          <w:i/>
          <w:sz w:val="24"/>
          <w:szCs w:val="24"/>
        </w:rPr>
        <w:t xml:space="preserve">English </w:t>
      </w:r>
      <w:r w:rsidRPr="00681052">
        <w:rPr>
          <w:rFonts w:ascii="Times New Roman" w:eastAsia="Times New Roman" w:hAnsi="Times New Roman" w:cs="Times New Roman"/>
          <w:i/>
          <w:sz w:val="24"/>
          <w:szCs w:val="24"/>
        </w:rPr>
        <w:tab/>
        <w:t>Journal, </w:t>
      </w:r>
      <w:r w:rsidRPr="00681052">
        <w:rPr>
          <w:rFonts w:ascii="Times New Roman" w:eastAsia="Times New Roman" w:hAnsi="Times New Roman" w:cs="Times New Roman"/>
          <w:sz w:val="24"/>
          <w:szCs w:val="24"/>
        </w:rPr>
        <w:t>9</w:t>
      </w:r>
      <w:r>
        <w:rPr>
          <w:rFonts w:ascii="Times New Roman" w:eastAsia="Times New Roman" w:hAnsi="Times New Roman" w:cs="Times New Roman"/>
          <w:sz w:val="24"/>
          <w:szCs w:val="24"/>
        </w:rPr>
        <w:t>8(5), 18-28.  Retrieved November</w:t>
      </w:r>
      <w:r w:rsidRPr="00681052">
        <w:rPr>
          <w:rFonts w:ascii="Times New Roman" w:eastAsia="Times New Roman" w:hAnsi="Times New Roman" w:cs="Times New Roman"/>
          <w:sz w:val="24"/>
          <w:szCs w:val="24"/>
        </w:rPr>
        <w:t xml:space="preserve"> 15, 2009, from Teacher Journals. (Document </w:t>
      </w:r>
      <w:r w:rsidRPr="00681052">
        <w:rPr>
          <w:rFonts w:ascii="Times New Roman" w:eastAsia="Times New Roman" w:hAnsi="Times New Roman" w:cs="Times New Roman"/>
          <w:sz w:val="24"/>
          <w:szCs w:val="24"/>
        </w:rPr>
        <w:tab/>
        <w:t>ID: 1742972881).</w:t>
      </w:r>
    </w:p>
    <w:p w:rsidR="00093450" w:rsidRPr="00681052" w:rsidRDefault="00093450" w:rsidP="00093450">
      <w:pPr>
        <w:pStyle w:val="hangindent"/>
      </w:pPr>
      <w:r w:rsidRPr="00681052">
        <w:t xml:space="preserve">Black, J. (1993). </w:t>
      </w:r>
      <w:r w:rsidRPr="00681052">
        <w:rPr>
          <w:iCs/>
        </w:rPr>
        <w:t>The effects of auditory and visual stimuli on tenth graders' descriptive writing</w:t>
      </w:r>
      <w:r w:rsidRPr="00681052">
        <w:t xml:space="preserve">. </w:t>
      </w:r>
      <w:r>
        <w:tab/>
      </w:r>
      <w:r w:rsidRPr="00681052">
        <w:t xml:space="preserve">(ERIC Document Reproduction Service No. ED364887) Retrieved </w:t>
      </w:r>
      <w:r w:rsidRPr="00681052">
        <w:tab/>
        <w:t xml:space="preserve">September 29, 2009, </w:t>
      </w:r>
      <w:r>
        <w:tab/>
      </w:r>
      <w:r w:rsidRPr="00681052">
        <w:t>from ERIC database</w:t>
      </w:r>
    </w:p>
    <w:p w:rsidR="00093450" w:rsidRPr="00681052" w:rsidRDefault="00093450" w:rsidP="00093450">
      <w:pPr>
        <w:pStyle w:val="hangindent"/>
      </w:pPr>
      <w:r>
        <w:t>Box, J. (2002). Guided writing in the early childhood c</w:t>
      </w:r>
      <w:r w:rsidRPr="00681052">
        <w:t xml:space="preserve">lassroom. </w:t>
      </w:r>
      <w:r w:rsidRPr="00681052">
        <w:rPr>
          <w:i/>
          <w:iCs/>
        </w:rPr>
        <w:t>Reading Improvement</w:t>
      </w:r>
      <w:r w:rsidRPr="00681052">
        <w:t xml:space="preserve">, </w:t>
      </w:r>
      <w:r w:rsidRPr="00681052">
        <w:rPr>
          <w:i/>
          <w:iCs/>
        </w:rPr>
        <w:t>39</w:t>
      </w:r>
      <w:r w:rsidRPr="00681052">
        <w:t xml:space="preserve">(3), </w:t>
      </w:r>
      <w:r w:rsidRPr="00681052">
        <w:tab/>
        <w:t>11-13. Retrieved October 14, 2009, from Education Full Text database.</w:t>
      </w:r>
    </w:p>
    <w:p w:rsidR="00093450" w:rsidRPr="00681052" w:rsidRDefault="00093450" w:rsidP="00093450">
      <w:pPr>
        <w:pStyle w:val="hangindent"/>
      </w:pPr>
      <w:r w:rsidRPr="00681052">
        <w:rPr>
          <w:rStyle w:val="hit"/>
        </w:rPr>
        <w:t>Cooks</w:t>
      </w:r>
      <w:r w:rsidRPr="00681052">
        <w:rPr>
          <w:rStyle w:val="apa"/>
        </w:rPr>
        <w:t xml:space="preserve">, J. (2004). </w:t>
      </w:r>
      <w:r w:rsidRPr="00681052">
        <w:rPr>
          <w:rStyle w:val="hit"/>
        </w:rPr>
        <w:t>Writing</w:t>
      </w:r>
      <w:r w:rsidRPr="00681052">
        <w:rPr>
          <w:rStyle w:val="apa"/>
        </w:rPr>
        <w:t xml:space="preserve"> </w:t>
      </w:r>
      <w:r w:rsidRPr="00681052">
        <w:rPr>
          <w:rStyle w:val="hit"/>
        </w:rPr>
        <w:t>for</w:t>
      </w:r>
      <w:r w:rsidRPr="00681052">
        <w:rPr>
          <w:rStyle w:val="apa"/>
        </w:rPr>
        <w:t xml:space="preserve"> </w:t>
      </w:r>
      <w:r>
        <w:rPr>
          <w:rStyle w:val="hit"/>
        </w:rPr>
        <w:t>s</w:t>
      </w:r>
      <w:r w:rsidRPr="00681052">
        <w:rPr>
          <w:rStyle w:val="hit"/>
        </w:rPr>
        <w:t>omething</w:t>
      </w:r>
      <w:r>
        <w:rPr>
          <w:rStyle w:val="apa"/>
        </w:rPr>
        <w:t>: essays, r</w:t>
      </w:r>
      <w:r w:rsidRPr="00681052">
        <w:rPr>
          <w:rStyle w:val="apa"/>
        </w:rPr>
        <w:t xml:space="preserve">aps, and </w:t>
      </w:r>
      <w:r>
        <w:rPr>
          <w:rStyle w:val="hit"/>
        </w:rPr>
        <w:t>w</w:t>
      </w:r>
      <w:r w:rsidRPr="00681052">
        <w:rPr>
          <w:rStyle w:val="hit"/>
        </w:rPr>
        <w:t>riting</w:t>
      </w:r>
      <w:r>
        <w:rPr>
          <w:rStyle w:val="apa"/>
        </w:rPr>
        <w:t xml:space="preserve"> p</w:t>
      </w:r>
      <w:r w:rsidRPr="00681052">
        <w:rPr>
          <w:rStyle w:val="apa"/>
        </w:rPr>
        <w:t xml:space="preserve">references. </w:t>
      </w:r>
      <w:r w:rsidRPr="00681052">
        <w:rPr>
          <w:rStyle w:val="apa"/>
          <w:i/>
          <w:iCs/>
        </w:rPr>
        <w:t xml:space="preserve">English </w:t>
      </w:r>
      <w:r w:rsidRPr="00681052">
        <w:rPr>
          <w:rStyle w:val="apa"/>
          <w:i/>
          <w:iCs/>
        </w:rPr>
        <w:tab/>
        <w:t>Journal</w:t>
      </w:r>
      <w:r w:rsidRPr="00681052">
        <w:rPr>
          <w:rStyle w:val="apa"/>
        </w:rPr>
        <w:t xml:space="preserve">, </w:t>
      </w:r>
      <w:r w:rsidRPr="00681052">
        <w:rPr>
          <w:rStyle w:val="apa"/>
          <w:i/>
          <w:iCs/>
        </w:rPr>
        <w:t>94</w:t>
      </w:r>
      <w:r w:rsidRPr="00681052">
        <w:rPr>
          <w:rStyle w:val="apa"/>
        </w:rPr>
        <w:t xml:space="preserve">(1), 72-6. Retrieved December </w:t>
      </w:r>
      <w:r>
        <w:rPr>
          <w:rStyle w:val="apa"/>
        </w:rPr>
        <w:t>1</w:t>
      </w:r>
      <w:r w:rsidRPr="00681052">
        <w:rPr>
          <w:rStyle w:val="apa"/>
        </w:rPr>
        <w:t>, 2009, from Education Full Text database.</w:t>
      </w:r>
    </w:p>
    <w:p w:rsidR="00093450" w:rsidRPr="00681052" w:rsidRDefault="00093450" w:rsidP="000934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DiEdwardo, M. (2005). Pairing linguistic and music i</w:t>
      </w:r>
      <w:r w:rsidRPr="00681052">
        <w:rPr>
          <w:rFonts w:ascii="Times New Roman" w:eastAsia="Times New Roman" w:hAnsi="Times New Roman" w:cs="Times New Roman"/>
          <w:sz w:val="24"/>
          <w:szCs w:val="24"/>
        </w:rPr>
        <w:t xml:space="preserve">ntelligences. </w:t>
      </w:r>
      <w:r w:rsidRPr="00681052">
        <w:rPr>
          <w:rFonts w:ascii="Times New Roman" w:eastAsia="Times New Roman" w:hAnsi="Times New Roman" w:cs="Times New Roman"/>
          <w:i/>
          <w:iCs/>
          <w:sz w:val="24"/>
          <w:szCs w:val="24"/>
        </w:rPr>
        <w:t>Kappa Delta Pi Record</w:t>
      </w:r>
      <w:r w:rsidRPr="00681052">
        <w:rPr>
          <w:rFonts w:ascii="Times New Roman" w:eastAsia="Times New Roman" w:hAnsi="Times New Roman" w:cs="Times New Roman"/>
          <w:sz w:val="24"/>
          <w:szCs w:val="24"/>
        </w:rPr>
        <w:t xml:space="preserve">, </w:t>
      </w:r>
    </w:p>
    <w:p w:rsidR="00093450" w:rsidRPr="00681052" w:rsidRDefault="00093450" w:rsidP="00093450">
      <w:pPr>
        <w:spacing w:after="0" w:line="240" w:lineRule="auto"/>
        <w:rPr>
          <w:rFonts w:ascii="Times New Roman" w:eastAsia="Times New Roman" w:hAnsi="Times New Roman" w:cs="Times New Roman"/>
          <w:sz w:val="24"/>
          <w:szCs w:val="24"/>
        </w:rPr>
      </w:pPr>
      <w:r w:rsidRPr="00681052">
        <w:rPr>
          <w:rFonts w:ascii="Times New Roman" w:eastAsia="Times New Roman" w:hAnsi="Times New Roman" w:cs="Times New Roman"/>
          <w:sz w:val="24"/>
          <w:szCs w:val="24"/>
        </w:rPr>
        <w:tab/>
      </w:r>
      <w:r w:rsidRPr="00681052">
        <w:rPr>
          <w:rFonts w:ascii="Times New Roman" w:eastAsia="Times New Roman" w:hAnsi="Times New Roman" w:cs="Times New Roman"/>
          <w:i/>
          <w:iCs/>
          <w:sz w:val="24"/>
          <w:szCs w:val="24"/>
        </w:rPr>
        <w:t>41</w:t>
      </w:r>
      <w:r w:rsidRPr="00681052">
        <w:rPr>
          <w:rFonts w:ascii="Times New Roman" w:eastAsia="Times New Roman" w:hAnsi="Times New Roman" w:cs="Times New Roman"/>
          <w:sz w:val="24"/>
          <w:szCs w:val="24"/>
        </w:rPr>
        <w:t>(3), 128-30. Retrieved November 17, 2009, from Education Full Text database.</w:t>
      </w:r>
    </w:p>
    <w:p w:rsidR="00093450" w:rsidRPr="00681052" w:rsidRDefault="00093450" w:rsidP="00093450">
      <w:pPr>
        <w:spacing w:after="0" w:line="240" w:lineRule="auto"/>
        <w:rPr>
          <w:rFonts w:ascii="Times New Roman" w:eastAsia="Times New Roman" w:hAnsi="Times New Roman" w:cs="Times New Roman"/>
          <w:sz w:val="24"/>
          <w:szCs w:val="24"/>
        </w:rPr>
      </w:pPr>
    </w:p>
    <w:p w:rsidR="00093450" w:rsidRPr="00681052" w:rsidRDefault="00093450" w:rsidP="00093450">
      <w:pPr>
        <w:pStyle w:val="NoSpacing"/>
        <w:rPr>
          <w:rFonts w:ascii="Times New Roman" w:hAnsi="Times New Roman" w:cs="Times New Roman"/>
          <w:color w:val="000000"/>
          <w:sz w:val="24"/>
          <w:szCs w:val="24"/>
        </w:rPr>
      </w:pPr>
      <w:r w:rsidRPr="00681052">
        <w:rPr>
          <w:rFonts w:ascii="Times New Roman" w:hAnsi="Times New Roman" w:cs="Times New Roman"/>
          <w:color w:val="000000"/>
          <w:sz w:val="24"/>
          <w:szCs w:val="24"/>
        </w:rPr>
        <w:t xml:space="preserve">Donohoe, R., &amp; </w:t>
      </w:r>
      <w:r>
        <w:rPr>
          <w:rFonts w:ascii="Times New Roman" w:hAnsi="Times New Roman" w:cs="Times New Roman"/>
          <w:color w:val="000000"/>
          <w:sz w:val="24"/>
          <w:szCs w:val="24"/>
        </w:rPr>
        <w:t>McNeely, T. (1999, May 1). The effect of student music choice on w</w:t>
      </w:r>
      <w:r w:rsidRPr="00681052">
        <w:rPr>
          <w:rFonts w:ascii="Times New Roman" w:hAnsi="Times New Roman" w:cs="Times New Roman"/>
          <w:color w:val="000000"/>
          <w:sz w:val="24"/>
          <w:szCs w:val="24"/>
        </w:rPr>
        <w:t xml:space="preserve">riting </w:t>
      </w:r>
      <w:r w:rsidRPr="00681052">
        <w:rPr>
          <w:rFonts w:ascii="Times New Roman" w:hAnsi="Times New Roman" w:cs="Times New Roman"/>
          <w:color w:val="000000"/>
          <w:sz w:val="24"/>
          <w:szCs w:val="24"/>
        </w:rPr>
        <w:tab/>
      </w:r>
      <w:r>
        <w:rPr>
          <w:rFonts w:ascii="Times New Roman" w:hAnsi="Times New Roman" w:cs="Times New Roman"/>
          <w:color w:val="000000"/>
          <w:sz w:val="24"/>
          <w:szCs w:val="24"/>
        </w:rPr>
        <w:t>[</w:t>
      </w:r>
      <w:r w:rsidRPr="00681052">
        <w:rPr>
          <w:rFonts w:ascii="Times New Roman" w:hAnsi="Times New Roman" w:cs="Times New Roman"/>
          <w:color w:val="000000"/>
          <w:sz w:val="24"/>
          <w:szCs w:val="24"/>
        </w:rPr>
        <w:t xml:space="preserve">roductivity. (ERIC Document Reproduction Service No. ED448472) Retrieved </w:t>
      </w:r>
      <w:r w:rsidRPr="00681052">
        <w:rPr>
          <w:rFonts w:ascii="Times New Roman" w:hAnsi="Times New Roman" w:cs="Times New Roman"/>
          <w:color w:val="000000"/>
          <w:sz w:val="24"/>
          <w:szCs w:val="24"/>
        </w:rPr>
        <w:tab/>
        <w:t>September 17, 2009, from ERIC database.</w:t>
      </w:r>
    </w:p>
    <w:p w:rsidR="00093450" w:rsidRPr="00681052" w:rsidRDefault="00093450" w:rsidP="00093450">
      <w:pPr>
        <w:pStyle w:val="hangindent"/>
      </w:pPr>
      <w:r w:rsidRPr="00681052">
        <w:t xml:space="preserve">Eady, I., &amp; Wilson, J. (2004). </w:t>
      </w:r>
      <w:r w:rsidRPr="003A3366">
        <w:rPr>
          <w:iCs/>
        </w:rPr>
        <w:t>The influence of music on core learning</w:t>
      </w:r>
      <w:r w:rsidRPr="00681052">
        <w:rPr>
          <w:i/>
          <w:iCs/>
        </w:rPr>
        <w:t>.</w:t>
      </w:r>
      <w:r w:rsidRPr="00681052">
        <w:t xml:space="preserve"> </w:t>
      </w:r>
      <w:r w:rsidRPr="00681052">
        <w:rPr>
          <w:i/>
          <w:iCs/>
        </w:rPr>
        <w:t>Education</w:t>
      </w:r>
      <w:r w:rsidRPr="00681052">
        <w:t xml:space="preserve">, </w:t>
      </w:r>
      <w:r w:rsidRPr="00681052">
        <w:rPr>
          <w:i/>
          <w:iCs/>
        </w:rPr>
        <w:t>125</w:t>
      </w:r>
      <w:r w:rsidRPr="00681052">
        <w:t>(2), 243-</w:t>
      </w:r>
      <w:r w:rsidRPr="00681052">
        <w:tab/>
        <w:t xml:space="preserve">248. Retrieved October 8,2009 Academic Search Complete database. </w:t>
      </w:r>
    </w:p>
    <w:p w:rsidR="00093450" w:rsidRPr="00681052" w:rsidRDefault="00093450" w:rsidP="00093450">
      <w:pPr>
        <w:pStyle w:val="NoSpacing"/>
        <w:rPr>
          <w:rFonts w:ascii="Times New Roman" w:hAnsi="Times New Roman" w:cs="Times New Roman"/>
          <w:sz w:val="24"/>
          <w:szCs w:val="24"/>
        </w:rPr>
      </w:pPr>
      <w:r>
        <w:rPr>
          <w:rFonts w:ascii="Times New Roman" w:hAnsi="Times New Roman" w:cs="Times New Roman"/>
          <w:sz w:val="24"/>
          <w:szCs w:val="24"/>
        </w:rPr>
        <w:t>Gardner, H. (1998). A multiplicity of i</w:t>
      </w:r>
      <w:r w:rsidRPr="00681052">
        <w:rPr>
          <w:rFonts w:ascii="Times New Roman" w:hAnsi="Times New Roman" w:cs="Times New Roman"/>
          <w:sz w:val="24"/>
          <w:szCs w:val="24"/>
        </w:rPr>
        <w:t xml:space="preserve">ntelligences. </w:t>
      </w:r>
      <w:r w:rsidRPr="00681052">
        <w:rPr>
          <w:rFonts w:ascii="Times New Roman" w:hAnsi="Times New Roman" w:cs="Times New Roman"/>
          <w:i/>
          <w:iCs/>
          <w:sz w:val="24"/>
          <w:szCs w:val="24"/>
        </w:rPr>
        <w:t>Scientific American Presents</w:t>
      </w:r>
      <w:r w:rsidRPr="00681052">
        <w:rPr>
          <w:rFonts w:ascii="Times New Roman" w:hAnsi="Times New Roman" w:cs="Times New Roman"/>
          <w:sz w:val="24"/>
          <w:szCs w:val="24"/>
        </w:rPr>
        <w:t xml:space="preserve">, 18-23. </w:t>
      </w:r>
      <w:r w:rsidRPr="00681052">
        <w:rPr>
          <w:rFonts w:ascii="Times New Roman" w:hAnsi="Times New Roman" w:cs="Times New Roman"/>
          <w:sz w:val="24"/>
          <w:szCs w:val="24"/>
        </w:rPr>
        <w:tab/>
        <w:t>Retrieved from Academic Search Complete database.</w:t>
      </w:r>
    </w:p>
    <w:p w:rsidR="00093450" w:rsidRPr="00681052" w:rsidRDefault="00093450" w:rsidP="00093450">
      <w:pPr>
        <w:pStyle w:val="hangindent"/>
      </w:pPr>
      <w:r w:rsidRPr="00681052">
        <w:rPr>
          <w:rStyle w:val="apa"/>
        </w:rPr>
        <w:t xml:space="preserve">Hansen, D. (2009). </w:t>
      </w:r>
      <w:r w:rsidRPr="00681052">
        <w:rPr>
          <w:rStyle w:val="hit"/>
        </w:rPr>
        <w:t>Writing</w:t>
      </w:r>
      <w:r w:rsidRPr="00681052">
        <w:rPr>
          <w:rStyle w:val="apa"/>
        </w:rPr>
        <w:t xml:space="preserve"> </w:t>
      </w:r>
      <w:r w:rsidRPr="00681052">
        <w:rPr>
          <w:rStyle w:val="hit"/>
        </w:rPr>
        <w:t>in</w:t>
      </w:r>
      <w:r w:rsidRPr="00681052">
        <w:rPr>
          <w:rStyle w:val="apa"/>
        </w:rPr>
        <w:t xml:space="preserve"> </w:t>
      </w:r>
      <w:r w:rsidRPr="00681052">
        <w:rPr>
          <w:rStyle w:val="hit"/>
        </w:rPr>
        <w:t>the</w:t>
      </w:r>
      <w:r w:rsidRPr="00681052">
        <w:rPr>
          <w:rStyle w:val="apa"/>
        </w:rPr>
        <w:t xml:space="preserve"> </w:t>
      </w:r>
      <w:r>
        <w:rPr>
          <w:rStyle w:val="hit"/>
        </w:rPr>
        <w:t>m</w:t>
      </w:r>
      <w:r w:rsidRPr="00681052">
        <w:rPr>
          <w:rStyle w:val="hit"/>
        </w:rPr>
        <w:t>usic</w:t>
      </w:r>
      <w:r w:rsidRPr="00681052">
        <w:rPr>
          <w:rStyle w:val="apa"/>
        </w:rPr>
        <w:t xml:space="preserve"> </w:t>
      </w:r>
      <w:r>
        <w:rPr>
          <w:rStyle w:val="hit"/>
        </w:rPr>
        <w:t>c</w:t>
      </w:r>
      <w:r w:rsidRPr="00681052">
        <w:rPr>
          <w:rStyle w:val="hit"/>
        </w:rPr>
        <w:t>lassroom</w:t>
      </w:r>
      <w:r w:rsidRPr="00681052">
        <w:rPr>
          <w:rStyle w:val="apa"/>
        </w:rPr>
        <w:t xml:space="preserve">. </w:t>
      </w:r>
      <w:r w:rsidRPr="00681052">
        <w:rPr>
          <w:rStyle w:val="apa"/>
          <w:i/>
          <w:iCs/>
        </w:rPr>
        <w:t xml:space="preserve">Teaching </w:t>
      </w:r>
      <w:r w:rsidRPr="00681052">
        <w:rPr>
          <w:rStyle w:val="hit"/>
          <w:i/>
          <w:iCs/>
        </w:rPr>
        <w:t>Music</w:t>
      </w:r>
      <w:r w:rsidRPr="00681052">
        <w:rPr>
          <w:rStyle w:val="apa"/>
        </w:rPr>
        <w:t xml:space="preserve">, </w:t>
      </w:r>
      <w:r w:rsidRPr="00681052">
        <w:rPr>
          <w:rStyle w:val="apa"/>
          <w:i/>
          <w:iCs/>
        </w:rPr>
        <w:t>16</w:t>
      </w:r>
      <w:r w:rsidRPr="00681052">
        <w:rPr>
          <w:rStyle w:val="apa"/>
        </w:rPr>
        <w:t xml:space="preserve">(4), 28-30. Retrieved </w:t>
      </w:r>
      <w:r w:rsidRPr="00681052">
        <w:rPr>
          <w:rStyle w:val="apa"/>
        </w:rPr>
        <w:tab/>
        <w:t>November 12, 2009, from Education Full Text database.</w:t>
      </w:r>
    </w:p>
    <w:p w:rsidR="00093450" w:rsidRPr="00681052" w:rsidRDefault="00093450" w:rsidP="00093450">
      <w:pPr>
        <w:spacing w:before="100" w:beforeAutospacing="1" w:after="100" w:afterAutospacing="1" w:line="240" w:lineRule="auto"/>
        <w:rPr>
          <w:rFonts w:ascii="Times New Roman" w:hAnsi="Times New Roman" w:cs="Times New Roman"/>
          <w:color w:val="000000"/>
          <w:sz w:val="24"/>
          <w:szCs w:val="24"/>
        </w:rPr>
      </w:pPr>
      <w:r w:rsidRPr="00681052">
        <w:rPr>
          <w:rFonts w:ascii="Times New Roman" w:hAnsi="Times New Roman" w:cs="Times New Roman"/>
          <w:color w:val="000000"/>
          <w:sz w:val="24"/>
          <w:szCs w:val="24"/>
        </w:rPr>
        <w:t xml:space="preserve">Kariuki, P., &amp; Honeycutt, C. (1998, </w:t>
      </w:r>
      <w:r w:rsidRPr="00681052">
        <w:rPr>
          <w:rStyle w:val="yshortcuts"/>
          <w:rFonts w:ascii="Times New Roman" w:hAnsi="Times New Roman" w:cs="Times New Roman"/>
          <w:color w:val="000000"/>
          <w:sz w:val="24"/>
          <w:szCs w:val="24"/>
        </w:rPr>
        <w:t>November 1</w:t>
      </w:r>
      <w:r>
        <w:rPr>
          <w:rFonts w:ascii="Times New Roman" w:hAnsi="Times New Roman" w:cs="Times New Roman"/>
          <w:color w:val="000000"/>
          <w:sz w:val="24"/>
          <w:szCs w:val="24"/>
        </w:rPr>
        <w:t>). An investigation of the effects of m</w:t>
      </w:r>
      <w:r w:rsidRPr="00681052">
        <w:rPr>
          <w:rFonts w:ascii="Times New Roman" w:hAnsi="Times New Roman" w:cs="Times New Roman"/>
          <w:color w:val="000000"/>
          <w:sz w:val="24"/>
          <w:szCs w:val="24"/>
        </w:rPr>
        <w:t xml:space="preserve">usic on </w:t>
      </w:r>
      <w:r w:rsidRPr="00681052">
        <w:rPr>
          <w:rFonts w:ascii="Times New Roman" w:hAnsi="Times New Roman" w:cs="Times New Roman"/>
          <w:color w:val="000000"/>
          <w:sz w:val="24"/>
          <w:szCs w:val="24"/>
        </w:rPr>
        <w:tab/>
      </w:r>
      <w:r>
        <w:rPr>
          <w:rFonts w:ascii="Times New Roman" w:hAnsi="Times New Roman" w:cs="Times New Roman"/>
          <w:color w:val="000000"/>
          <w:sz w:val="24"/>
          <w:szCs w:val="24"/>
        </w:rPr>
        <w:t>two emotionally disturbed students' writing motivations and writing s</w:t>
      </w:r>
      <w:r w:rsidRPr="00681052">
        <w:rPr>
          <w:rFonts w:ascii="Times New Roman" w:hAnsi="Times New Roman" w:cs="Times New Roman"/>
          <w:color w:val="000000"/>
          <w:sz w:val="24"/>
          <w:szCs w:val="24"/>
        </w:rPr>
        <w:t xml:space="preserve">kills. (ERIC </w:t>
      </w:r>
      <w:r w:rsidRPr="00681052">
        <w:rPr>
          <w:rFonts w:ascii="Times New Roman" w:hAnsi="Times New Roman" w:cs="Times New Roman"/>
          <w:color w:val="000000"/>
          <w:sz w:val="24"/>
          <w:szCs w:val="24"/>
        </w:rPr>
        <w:tab/>
        <w:t xml:space="preserve">Document Reproduction Service No. ED427491) Retrieved September 29, 2009, from </w:t>
      </w:r>
      <w:r w:rsidRPr="00681052">
        <w:rPr>
          <w:rFonts w:ascii="Times New Roman" w:hAnsi="Times New Roman" w:cs="Times New Roman"/>
          <w:color w:val="000000"/>
          <w:sz w:val="24"/>
          <w:szCs w:val="24"/>
        </w:rPr>
        <w:tab/>
        <w:t>ERIC database</w:t>
      </w:r>
    </w:p>
    <w:p w:rsidR="00093450" w:rsidRPr="00681052" w:rsidRDefault="00093450" w:rsidP="00093450">
      <w:pPr>
        <w:spacing w:before="100" w:beforeAutospacing="1" w:after="100" w:afterAutospacing="1" w:line="240" w:lineRule="auto"/>
        <w:rPr>
          <w:rFonts w:ascii="Times New Roman" w:hAnsi="Times New Roman" w:cs="Times New Roman"/>
          <w:color w:val="000000"/>
          <w:sz w:val="24"/>
          <w:szCs w:val="24"/>
        </w:rPr>
      </w:pPr>
      <w:r w:rsidRPr="00681052">
        <w:rPr>
          <w:rFonts w:ascii="Times New Roman" w:hAnsi="Times New Roman" w:cs="Times New Roman"/>
          <w:color w:val="000000"/>
          <w:sz w:val="24"/>
          <w:szCs w:val="24"/>
        </w:rPr>
        <w:lastRenderedPageBreak/>
        <w:t xml:space="preserve">Kim, J., &amp; Lorsbach, A.W.(2005). </w:t>
      </w:r>
      <w:r w:rsidRPr="00681052">
        <w:rPr>
          <w:rStyle w:val="highlight0"/>
          <w:rFonts w:ascii="Times New Roman" w:hAnsi="Times New Roman" w:cs="Times New Roman"/>
          <w:sz w:val="24"/>
          <w:szCs w:val="24"/>
        </w:rPr>
        <w:t>Writing</w:t>
      </w:r>
      <w:r w:rsidRPr="00681052">
        <w:rPr>
          <w:rFonts w:ascii="Times New Roman" w:hAnsi="Times New Roman" w:cs="Times New Roman"/>
          <w:sz w:val="24"/>
          <w:szCs w:val="24"/>
        </w:rPr>
        <w:t xml:space="preserve"> </w:t>
      </w:r>
      <w:r w:rsidRPr="00681052">
        <w:rPr>
          <w:rStyle w:val="highlight0"/>
          <w:rFonts w:ascii="Times New Roman" w:hAnsi="Times New Roman" w:cs="Times New Roman"/>
          <w:sz w:val="24"/>
          <w:szCs w:val="24"/>
        </w:rPr>
        <w:t>self-efficacy</w:t>
      </w:r>
      <w:r w:rsidRPr="00681052">
        <w:rPr>
          <w:rFonts w:ascii="Times New Roman" w:hAnsi="Times New Roman" w:cs="Times New Roman"/>
          <w:sz w:val="24"/>
          <w:szCs w:val="24"/>
        </w:rPr>
        <w:t xml:space="preserve"> </w:t>
      </w:r>
      <w:r w:rsidRPr="00681052">
        <w:rPr>
          <w:rStyle w:val="highlight0"/>
          <w:rFonts w:ascii="Times New Roman" w:hAnsi="Times New Roman" w:cs="Times New Roman"/>
          <w:sz w:val="24"/>
          <w:szCs w:val="24"/>
        </w:rPr>
        <w:t>in</w:t>
      </w:r>
      <w:r w:rsidRPr="00681052">
        <w:rPr>
          <w:rFonts w:ascii="Times New Roman" w:hAnsi="Times New Roman" w:cs="Times New Roman"/>
          <w:sz w:val="24"/>
          <w:szCs w:val="24"/>
        </w:rPr>
        <w:t xml:space="preserve"> </w:t>
      </w:r>
      <w:r w:rsidRPr="00681052">
        <w:rPr>
          <w:rStyle w:val="highlight0"/>
          <w:rFonts w:ascii="Times New Roman" w:hAnsi="Times New Roman" w:cs="Times New Roman"/>
          <w:sz w:val="24"/>
          <w:szCs w:val="24"/>
        </w:rPr>
        <w:t>young</w:t>
      </w:r>
      <w:r w:rsidRPr="00681052">
        <w:rPr>
          <w:rFonts w:ascii="Times New Roman" w:hAnsi="Times New Roman" w:cs="Times New Roman"/>
          <w:sz w:val="24"/>
          <w:szCs w:val="24"/>
        </w:rPr>
        <w:t xml:space="preserve"> </w:t>
      </w:r>
      <w:r w:rsidRPr="00681052">
        <w:rPr>
          <w:rStyle w:val="highlight0"/>
          <w:rFonts w:ascii="Times New Roman" w:hAnsi="Times New Roman" w:cs="Times New Roman"/>
          <w:sz w:val="24"/>
          <w:szCs w:val="24"/>
        </w:rPr>
        <w:t>children</w:t>
      </w:r>
      <w:r w:rsidRPr="00681052">
        <w:rPr>
          <w:rFonts w:ascii="Times New Roman" w:hAnsi="Times New Roman" w:cs="Times New Roman"/>
          <w:sz w:val="24"/>
          <w:szCs w:val="24"/>
        </w:rPr>
        <w:t xml:space="preserve">: issues for the early </w:t>
      </w:r>
      <w:r w:rsidRPr="00681052">
        <w:rPr>
          <w:rFonts w:ascii="Times New Roman" w:hAnsi="Times New Roman" w:cs="Times New Roman"/>
          <w:sz w:val="24"/>
          <w:szCs w:val="24"/>
        </w:rPr>
        <w:tab/>
        <w:t xml:space="preserve">grades environment. </w:t>
      </w:r>
      <w:r w:rsidRPr="00681052">
        <w:rPr>
          <w:rFonts w:ascii="Times New Roman" w:hAnsi="Times New Roman" w:cs="Times New Roman"/>
          <w:i/>
          <w:sz w:val="24"/>
          <w:szCs w:val="24"/>
        </w:rPr>
        <w:t xml:space="preserve">Journal of Learning Environments Research, </w:t>
      </w:r>
      <w:r w:rsidRPr="00681052">
        <w:rPr>
          <w:rFonts w:ascii="Times New Roman" w:hAnsi="Times New Roman" w:cs="Times New Roman"/>
          <w:sz w:val="24"/>
          <w:szCs w:val="24"/>
        </w:rPr>
        <w:t xml:space="preserve">8(2), 157-175. </w:t>
      </w:r>
      <w:r w:rsidRPr="00681052">
        <w:rPr>
          <w:rFonts w:ascii="Times New Roman" w:hAnsi="Times New Roman" w:cs="Times New Roman"/>
          <w:sz w:val="24"/>
          <w:szCs w:val="24"/>
        </w:rPr>
        <w:tab/>
        <w:t>Retrieved October 29, 2009, from Springer link database.</w:t>
      </w:r>
    </w:p>
    <w:p w:rsidR="00093450" w:rsidRPr="00681052" w:rsidRDefault="00093450" w:rsidP="00093450">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Kissel, B. (2008). Promoting writing and preventing writing failure in young c</w:t>
      </w:r>
      <w:r w:rsidRPr="00681052">
        <w:rPr>
          <w:rFonts w:ascii="Times New Roman" w:eastAsia="Times New Roman" w:hAnsi="Times New Roman" w:cs="Times New Roman"/>
          <w:sz w:val="24"/>
          <w:szCs w:val="24"/>
        </w:rPr>
        <w:t xml:space="preserve">hildren. </w:t>
      </w:r>
      <w:r w:rsidRPr="00681052">
        <w:rPr>
          <w:rFonts w:ascii="Times New Roman" w:eastAsia="Times New Roman" w:hAnsi="Times New Roman" w:cs="Times New Roman"/>
          <w:sz w:val="24"/>
          <w:szCs w:val="24"/>
        </w:rPr>
        <w:tab/>
      </w:r>
      <w:r w:rsidRPr="00681052">
        <w:rPr>
          <w:rFonts w:ascii="Times New Roman" w:eastAsia="Times New Roman" w:hAnsi="Times New Roman" w:cs="Times New Roman"/>
          <w:i/>
          <w:iCs/>
          <w:sz w:val="24"/>
          <w:szCs w:val="24"/>
        </w:rPr>
        <w:t>Preventing School Failure</w:t>
      </w:r>
      <w:r w:rsidRPr="00681052">
        <w:rPr>
          <w:rFonts w:ascii="Times New Roman" w:eastAsia="Times New Roman" w:hAnsi="Times New Roman" w:cs="Times New Roman"/>
          <w:sz w:val="24"/>
          <w:szCs w:val="24"/>
        </w:rPr>
        <w:t xml:space="preserve">, </w:t>
      </w:r>
      <w:r w:rsidRPr="00681052">
        <w:rPr>
          <w:rFonts w:ascii="Times New Roman" w:eastAsia="Times New Roman" w:hAnsi="Times New Roman" w:cs="Times New Roman"/>
          <w:i/>
          <w:iCs/>
          <w:sz w:val="24"/>
          <w:szCs w:val="24"/>
        </w:rPr>
        <w:t>52</w:t>
      </w:r>
      <w:r w:rsidRPr="00681052">
        <w:rPr>
          <w:rFonts w:ascii="Times New Roman" w:eastAsia="Times New Roman" w:hAnsi="Times New Roman" w:cs="Times New Roman"/>
          <w:sz w:val="24"/>
          <w:szCs w:val="24"/>
        </w:rPr>
        <w:t>(4), 53-56. Retrieved from ERIC database.</w:t>
      </w:r>
    </w:p>
    <w:p w:rsidR="00093450" w:rsidRPr="00681052" w:rsidRDefault="00093450" w:rsidP="00093450">
      <w:pPr>
        <w:pStyle w:val="NoSpacing"/>
        <w:rPr>
          <w:rFonts w:ascii="Times New Roman" w:eastAsia="Times New Roman" w:hAnsi="Times New Roman" w:cs="Times New Roman"/>
          <w:sz w:val="24"/>
          <w:szCs w:val="24"/>
        </w:rPr>
      </w:pPr>
    </w:p>
    <w:p w:rsidR="00FB1F43" w:rsidRDefault="00FB1F43" w:rsidP="00093450">
      <w:pPr>
        <w:pStyle w:val="NoSpacing"/>
        <w:rPr>
          <w:rFonts w:ascii="Times New Roman" w:hAnsi="Times New Roman" w:cs="Times New Roman"/>
          <w:sz w:val="24"/>
          <w:szCs w:val="24"/>
        </w:rPr>
      </w:pPr>
    </w:p>
    <w:p w:rsidR="00FB1F43" w:rsidRDefault="00FB1F43" w:rsidP="00FB1F43">
      <w:pPr>
        <w:pStyle w:val="NoSpacing"/>
        <w:jc w:val="right"/>
        <w:rPr>
          <w:rFonts w:ascii="Times New Roman" w:hAnsi="Times New Roman" w:cs="Times New Roman"/>
          <w:sz w:val="24"/>
          <w:szCs w:val="24"/>
        </w:rPr>
      </w:pPr>
      <w:r>
        <w:rPr>
          <w:rFonts w:ascii="Times New Roman" w:hAnsi="Times New Roman" w:cs="Times New Roman"/>
          <w:sz w:val="24"/>
          <w:szCs w:val="24"/>
        </w:rPr>
        <w:t>17</w:t>
      </w:r>
    </w:p>
    <w:p w:rsidR="00FB1F43" w:rsidRDefault="00FB1F43" w:rsidP="00093450">
      <w:pPr>
        <w:pStyle w:val="NoSpacing"/>
        <w:rPr>
          <w:rFonts w:ascii="Times New Roman" w:hAnsi="Times New Roman" w:cs="Times New Roman"/>
          <w:sz w:val="24"/>
          <w:szCs w:val="24"/>
        </w:rPr>
      </w:pPr>
    </w:p>
    <w:p w:rsidR="00093450" w:rsidRPr="00681052" w:rsidRDefault="00093450" w:rsidP="00093450">
      <w:pPr>
        <w:pStyle w:val="NoSpacing"/>
        <w:rPr>
          <w:rFonts w:ascii="Times New Roman" w:hAnsi="Times New Roman" w:cs="Times New Roman"/>
          <w:i/>
          <w:iCs/>
          <w:sz w:val="24"/>
          <w:szCs w:val="24"/>
        </w:rPr>
      </w:pPr>
      <w:r w:rsidRPr="00681052">
        <w:rPr>
          <w:rFonts w:ascii="Times New Roman" w:hAnsi="Times New Roman" w:cs="Times New Roman"/>
          <w:sz w:val="24"/>
          <w:szCs w:val="24"/>
        </w:rPr>
        <w:t>Knudson, R. (1</w:t>
      </w:r>
      <w:r>
        <w:rPr>
          <w:rFonts w:ascii="Times New Roman" w:hAnsi="Times New Roman" w:cs="Times New Roman"/>
          <w:sz w:val="24"/>
          <w:szCs w:val="24"/>
        </w:rPr>
        <w:t>995). Writing experiences, attitudes, and achievement of first to sixth g</w:t>
      </w:r>
      <w:r w:rsidRPr="00681052">
        <w:rPr>
          <w:rFonts w:ascii="Times New Roman" w:hAnsi="Times New Roman" w:cs="Times New Roman"/>
          <w:sz w:val="24"/>
          <w:szCs w:val="24"/>
        </w:rPr>
        <w:t xml:space="preserve">raders. </w:t>
      </w:r>
      <w:r w:rsidRPr="00681052">
        <w:rPr>
          <w:rFonts w:ascii="Times New Roman" w:hAnsi="Times New Roman" w:cs="Times New Roman"/>
          <w:sz w:val="24"/>
          <w:szCs w:val="24"/>
        </w:rPr>
        <w:tab/>
      </w:r>
      <w:r w:rsidRPr="00681052">
        <w:rPr>
          <w:rFonts w:ascii="Times New Roman" w:hAnsi="Times New Roman" w:cs="Times New Roman"/>
          <w:i/>
          <w:iCs/>
          <w:sz w:val="24"/>
          <w:szCs w:val="24"/>
        </w:rPr>
        <w:t>Journal of Educational Research</w:t>
      </w:r>
      <w:r w:rsidRPr="00681052">
        <w:rPr>
          <w:rFonts w:ascii="Times New Roman" w:hAnsi="Times New Roman" w:cs="Times New Roman"/>
          <w:sz w:val="24"/>
          <w:szCs w:val="24"/>
        </w:rPr>
        <w:t xml:space="preserve">, </w:t>
      </w:r>
      <w:r w:rsidRPr="00681052">
        <w:rPr>
          <w:rFonts w:ascii="Times New Roman" w:hAnsi="Times New Roman" w:cs="Times New Roman"/>
          <w:i/>
          <w:iCs/>
          <w:sz w:val="24"/>
          <w:szCs w:val="24"/>
        </w:rPr>
        <w:t>89</w:t>
      </w:r>
      <w:r w:rsidRPr="00681052">
        <w:rPr>
          <w:rFonts w:ascii="Times New Roman" w:hAnsi="Times New Roman" w:cs="Times New Roman"/>
          <w:sz w:val="24"/>
          <w:szCs w:val="24"/>
        </w:rPr>
        <w:t>90-97. Retrieved from ERIC database.</w:t>
      </w:r>
    </w:p>
    <w:p w:rsidR="00093450" w:rsidRDefault="00093450" w:rsidP="00D444F4">
      <w:pPr>
        <w:pStyle w:val="NoSpacing"/>
        <w:spacing w:line="480" w:lineRule="auto"/>
        <w:jc w:val="center"/>
        <w:rPr>
          <w:rFonts w:ascii="Times New Roman" w:hAnsi="Times New Roman" w:cs="Times New Roman"/>
          <w:sz w:val="24"/>
          <w:szCs w:val="24"/>
        </w:rPr>
      </w:pPr>
    </w:p>
    <w:p w:rsidR="00093450" w:rsidRPr="00681052" w:rsidRDefault="00093450" w:rsidP="00093450">
      <w:pPr>
        <w:pStyle w:val="hangindent"/>
      </w:pPr>
      <w:r w:rsidRPr="00681052">
        <w:rPr>
          <w:rStyle w:val="apa"/>
        </w:rPr>
        <w:t xml:space="preserve">Morrell, E., &amp; Duncan-Andrade, J. (2002). </w:t>
      </w:r>
      <w:r w:rsidRPr="00681052">
        <w:rPr>
          <w:rStyle w:val="hit"/>
        </w:rPr>
        <w:t>Promoting</w:t>
      </w:r>
      <w:r w:rsidRPr="00681052">
        <w:rPr>
          <w:rStyle w:val="apa"/>
        </w:rPr>
        <w:t xml:space="preserve"> </w:t>
      </w:r>
      <w:r w:rsidRPr="00681052">
        <w:rPr>
          <w:rStyle w:val="hit"/>
        </w:rPr>
        <w:t>academic</w:t>
      </w:r>
      <w:r w:rsidRPr="00681052">
        <w:rPr>
          <w:rStyle w:val="apa"/>
        </w:rPr>
        <w:t xml:space="preserve"> </w:t>
      </w:r>
      <w:r w:rsidRPr="00681052">
        <w:rPr>
          <w:rStyle w:val="hit"/>
        </w:rPr>
        <w:t>literacy</w:t>
      </w:r>
      <w:r w:rsidRPr="00681052">
        <w:rPr>
          <w:rStyle w:val="apa"/>
        </w:rPr>
        <w:t xml:space="preserve"> </w:t>
      </w:r>
      <w:r w:rsidRPr="00681052">
        <w:rPr>
          <w:rStyle w:val="hit"/>
        </w:rPr>
        <w:t>with</w:t>
      </w:r>
      <w:r w:rsidRPr="00681052">
        <w:rPr>
          <w:rStyle w:val="apa"/>
        </w:rPr>
        <w:t xml:space="preserve"> </w:t>
      </w:r>
      <w:r w:rsidRPr="00681052">
        <w:rPr>
          <w:rStyle w:val="hit"/>
        </w:rPr>
        <w:t>urban</w:t>
      </w:r>
      <w:r w:rsidRPr="00681052">
        <w:rPr>
          <w:rStyle w:val="apa"/>
        </w:rPr>
        <w:t xml:space="preserve"> </w:t>
      </w:r>
      <w:r w:rsidRPr="00681052">
        <w:rPr>
          <w:rStyle w:val="hit"/>
        </w:rPr>
        <w:t>youth</w:t>
      </w:r>
      <w:r w:rsidRPr="00681052">
        <w:rPr>
          <w:rStyle w:val="apa"/>
        </w:rPr>
        <w:t xml:space="preserve"> </w:t>
      </w:r>
      <w:r w:rsidRPr="00681052">
        <w:rPr>
          <w:rStyle w:val="apa"/>
        </w:rPr>
        <w:tab/>
      </w:r>
      <w:r w:rsidRPr="00681052">
        <w:rPr>
          <w:rStyle w:val="hit"/>
        </w:rPr>
        <w:t>through</w:t>
      </w:r>
      <w:r w:rsidRPr="00681052">
        <w:rPr>
          <w:rStyle w:val="apa"/>
        </w:rPr>
        <w:t xml:space="preserve"> </w:t>
      </w:r>
      <w:r w:rsidRPr="00681052">
        <w:rPr>
          <w:rStyle w:val="hit"/>
        </w:rPr>
        <w:t>engaging</w:t>
      </w:r>
      <w:r w:rsidRPr="00681052">
        <w:rPr>
          <w:rStyle w:val="apa"/>
        </w:rPr>
        <w:t xml:space="preserve"> </w:t>
      </w:r>
      <w:r w:rsidRPr="00681052">
        <w:rPr>
          <w:rStyle w:val="hit"/>
        </w:rPr>
        <w:t>hip</w:t>
      </w:r>
      <w:r w:rsidRPr="00681052">
        <w:rPr>
          <w:rStyle w:val="apa"/>
        </w:rPr>
        <w:t>-</w:t>
      </w:r>
      <w:r w:rsidRPr="00681052">
        <w:rPr>
          <w:rStyle w:val="hit"/>
        </w:rPr>
        <w:t>hop</w:t>
      </w:r>
      <w:r w:rsidRPr="00681052">
        <w:rPr>
          <w:rStyle w:val="apa"/>
        </w:rPr>
        <w:t xml:space="preserve"> </w:t>
      </w:r>
      <w:r w:rsidRPr="00681052">
        <w:rPr>
          <w:rStyle w:val="hit"/>
        </w:rPr>
        <w:t>culture</w:t>
      </w:r>
      <w:r w:rsidRPr="00681052">
        <w:rPr>
          <w:rStyle w:val="apa"/>
        </w:rPr>
        <w:t xml:space="preserve">. </w:t>
      </w:r>
      <w:r w:rsidRPr="00681052">
        <w:rPr>
          <w:rStyle w:val="apa"/>
          <w:i/>
          <w:iCs/>
        </w:rPr>
        <w:t>English Journal</w:t>
      </w:r>
      <w:r w:rsidRPr="00681052">
        <w:rPr>
          <w:rStyle w:val="apa"/>
        </w:rPr>
        <w:t xml:space="preserve">, </w:t>
      </w:r>
      <w:r w:rsidRPr="00681052">
        <w:rPr>
          <w:rStyle w:val="apa"/>
          <w:i/>
          <w:iCs/>
        </w:rPr>
        <w:t>91</w:t>
      </w:r>
      <w:r w:rsidRPr="00681052">
        <w:rPr>
          <w:rStyle w:val="apa"/>
        </w:rPr>
        <w:t xml:space="preserve">(6), 88-92. Retrieved December </w:t>
      </w:r>
      <w:r w:rsidRPr="00681052">
        <w:rPr>
          <w:rStyle w:val="apa"/>
        </w:rPr>
        <w:tab/>
        <w:t>16, 2009, from Education Full Text database.</w:t>
      </w:r>
    </w:p>
    <w:p w:rsidR="00093450" w:rsidRPr="00681052" w:rsidRDefault="00093450" w:rsidP="00093450">
      <w:pPr>
        <w:pStyle w:val="hangindent"/>
      </w:pPr>
      <w:r w:rsidRPr="00681052">
        <w:rPr>
          <w:rStyle w:val="apa"/>
        </w:rPr>
        <w:t xml:space="preserve">Patterson, E., Schaller, M., &amp; Clemens, J. (2008). </w:t>
      </w:r>
      <w:r w:rsidRPr="00681052">
        <w:rPr>
          <w:rStyle w:val="hit"/>
        </w:rPr>
        <w:t>A</w:t>
      </w:r>
      <w:r w:rsidRPr="00681052">
        <w:rPr>
          <w:rStyle w:val="apa"/>
        </w:rPr>
        <w:t xml:space="preserve"> </w:t>
      </w:r>
      <w:r>
        <w:rPr>
          <w:rStyle w:val="hit"/>
        </w:rPr>
        <w:t>c</w:t>
      </w:r>
      <w:r w:rsidRPr="00681052">
        <w:rPr>
          <w:rStyle w:val="hit"/>
        </w:rPr>
        <w:t>loser</w:t>
      </w:r>
      <w:r w:rsidRPr="00681052">
        <w:rPr>
          <w:rStyle w:val="apa"/>
        </w:rPr>
        <w:t xml:space="preserve"> </w:t>
      </w:r>
      <w:r>
        <w:rPr>
          <w:rStyle w:val="hit"/>
        </w:rPr>
        <w:t>l</w:t>
      </w:r>
      <w:r w:rsidRPr="00681052">
        <w:rPr>
          <w:rStyle w:val="hit"/>
        </w:rPr>
        <w:t>ook</w:t>
      </w:r>
      <w:r w:rsidRPr="00681052">
        <w:rPr>
          <w:rStyle w:val="apa"/>
        </w:rPr>
        <w:t xml:space="preserve"> </w:t>
      </w:r>
      <w:r w:rsidRPr="00681052">
        <w:rPr>
          <w:rStyle w:val="hit"/>
        </w:rPr>
        <w:t>at</w:t>
      </w:r>
      <w:r w:rsidRPr="00681052">
        <w:rPr>
          <w:rStyle w:val="apa"/>
        </w:rPr>
        <w:t xml:space="preserve"> </w:t>
      </w:r>
      <w:r>
        <w:rPr>
          <w:rStyle w:val="hit"/>
        </w:rPr>
        <w:t>i</w:t>
      </w:r>
      <w:r w:rsidRPr="00681052">
        <w:rPr>
          <w:rStyle w:val="hit"/>
        </w:rPr>
        <w:t>nteractive</w:t>
      </w:r>
      <w:r w:rsidRPr="00681052">
        <w:rPr>
          <w:rStyle w:val="apa"/>
        </w:rPr>
        <w:t xml:space="preserve"> </w:t>
      </w:r>
      <w:r>
        <w:rPr>
          <w:rStyle w:val="hit"/>
        </w:rPr>
        <w:t>w</w:t>
      </w:r>
      <w:r w:rsidRPr="00681052">
        <w:rPr>
          <w:rStyle w:val="hit"/>
        </w:rPr>
        <w:t>riting</w:t>
      </w:r>
      <w:r w:rsidRPr="00681052">
        <w:rPr>
          <w:rStyle w:val="apa"/>
        </w:rPr>
        <w:t xml:space="preserve">. </w:t>
      </w:r>
      <w:r w:rsidRPr="00681052">
        <w:rPr>
          <w:rStyle w:val="apa"/>
          <w:i/>
          <w:iCs/>
        </w:rPr>
        <w:t xml:space="preserve">The </w:t>
      </w:r>
      <w:r w:rsidRPr="00681052">
        <w:rPr>
          <w:rStyle w:val="apa"/>
          <w:i/>
          <w:iCs/>
        </w:rPr>
        <w:tab/>
        <w:t>Reading Teacher</w:t>
      </w:r>
      <w:r w:rsidRPr="00681052">
        <w:rPr>
          <w:rStyle w:val="apa"/>
        </w:rPr>
        <w:t xml:space="preserve">, </w:t>
      </w:r>
      <w:r w:rsidRPr="00681052">
        <w:rPr>
          <w:rStyle w:val="apa"/>
          <w:i/>
          <w:iCs/>
        </w:rPr>
        <w:t>61</w:t>
      </w:r>
      <w:r w:rsidRPr="00681052">
        <w:rPr>
          <w:rStyle w:val="apa"/>
        </w:rPr>
        <w:t xml:space="preserve">(6), 496-7. Retrieved December 16, 2009, from Education Full Text </w:t>
      </w:r>
      <w:r w:rsidRPr="00681052">
        <w:rPr>
          <w:rStyle w:val="apa"/>
        </w:rPr>
        <w:tab/>
        <w:t>database.</w:t>
      </w:r>
    </w:p>
    <w:p w:rsidR="00093450" w:rsidRPr="00681052" w:rsidRDefault="00093450" w:rsidP="00093450">
      <w:pPr>
        <w:pStyle w:val="NoSpacing"/>
        <w:rPr>
          <w:rFonts w:ascii="Times New Roman" w:hAnsi="Times New Roman" w:cs="Times New Roman"/>
          <w:sz w:val="24"/>
          <w:szCs w:val="24"/>
        </w:rPr>
      </w:pPr>
      <w:r w:rsidRPr="00681052">
        <w:rPr>
          <w:rFonts w:ascii="Times New Roman" w:hAnsi="Times New Roman" w:cs="Times New Roman"/>
          <w:sz w:val="24"/>
          <w:szCs w:val="24"/>
        </w:rPr>
        <w:t>Pearman, C., &amp; Friedman, T. (2009). Reading an</w:t>
      </w:r>
      <w:r>
        <w:rPr>
          <w:rFonts w:ascii="Times New Roman" w:hAnsi="Times New Roman" w:cs="Times New Roman"/>
          <w:sz w:val="24"/>
          <w:szCs w:val="24"/>
        </w:rPr>
        <w:t>d rhythm: binding language arts and m</w:t>
      </w:r>
      <w:r w:rsidRPr="00681052">
        <w:rPr>
          <w:rFonts w:ascii="Times New Roman" w:hAnsi="Times New Roman" w:cs="Times New Roman"/>
          <w:sz w:val="24"/>
          <w:szCs w:val="24"/>
        </w:rPr>
        <w:t xml:space="preserve">usic in </w:t>
      </w:r>
    </w:p>
    <w:p w:rsidR="00093450" w:rsidRPr="00681052" w:rsidRDefault="00093450" w:rsidP="00093450">
      <w:pPr>
        <w:pStyle w:val="NoSpacing"/>
        <w:rPr>
          <w:rFonts w:ascii="Times New Roman" w:hAnsi="Times New Roman" w:cs="Times New Roman"/>
          <w:sz w:val="24"/>
          <w:szCs w:val="24"/>
        </w:rPr>
      </w:pPr>
      <w:r>
        <w:rPr>
          <w:rFonts w:ascii="Times New Roman" w:hAnsi="Times New Roman" w:cs="Times New Roman"/>
          <w:sz w:val="24"/>
          <w:szCs w:val="24"/>
        </w:rPr>
        <w:tab/>
        <w:t>an academic n</w:t>
      </w:r>
      <w:r w:rsidRPr="00681052">
        <w:rPr>
          <w:rFonts w:ascii="Times New Roman" w:hAnsi="Times New Roman" w:cs="Times New Roman"/>
          <w:sz w:val="24"/>
          <w:szCs w:val="24"/>
        </w:rPr>
        <w:t xml:space="preserve">otebook. </w:t>
      </w:r>
      <w:r w:rsidRPr="00681052">
        <w:rPr>
          <w:rFonts w:ascii="Times New Roman" w:hAnsi="Times New Roman" w:cs="Times New Roman"/>
          <w:i/>
          <w:iCs/>
          <w:sz w:val="24"/>
          <w:szCs w:val="24"/>
        </w:rPr>
        <w:t>General Music Today</w:t>
      </w:r>
      <w:r w:rsidRPr="00681052">
        <w:rPr>
          <w:rFonts w:ascii="Times New Roman" w:hAnsi="Times New Roman" w:cs="Times New Roman"/>
          <w:sz w:val="24"/>
          <w:szCs w:val="24"/>
        </w:rPr>
        <w:t xml:space="preserve">, </w:t>
      </w:r>
      <w:r w:rsidRPr="00681052">
        <w:rPr>
          <w:rFonts w:ascii="Times New Roman" w:hAnsi="Times New Roman" w:cs="Times New Roman"/>
          <w:i/>
          <w:iCs/>
          <w:sz w:val="24"/>
          <w:szCs w:val="24"/>
        </w:rPr>
        <w:t>23</w:t>
      </w:r>
      <w:r w:rsidRPr="00681052">
        <w:rPr>
          <w:rFonts w:ascii="Times New Roman" w:hAnsi="Times New Roman" w:cs="Times New Roman"/>
          <w:sz w:val="24"/>
          <w:szCs w:val="24"/>
        </w:rPr>
        <w:t xml:space="preserve">(1), 12-16. Retrieved from ERIC </w:t>
      </w:r>
    </w:p>
    <w:p w:rsidR="00093450" w:rsidRPr="00681052" w:rsidRDefault="00093450" w:rsidP="00093450">
      <w:pPr>
        <w:pStyle w:val="NoSpacing"/>
        <w:rPr>
          <w:rFonts w:ascii="Times New Roman" w:hAnsi="Times New Roman" w:cs="Times New Roman"/>
          <w:sz w:val="24"/>
          <w:szCs w:val="24"/>
        </w:rPr>
      </w:pPr>
      <w:r w:rsidRPr="00681052">
        <w:rPr>
          <w:rFonts w:ascii="Times New Roman" w:hAnsi="Times New Roman" w:cs="Times New Roman"/>
          <w:sz w:val="24"/>
          <w:szCs w:val="24"/>
        </w:rPr>
        <w:tab/>
        <w:t>database.</w:t>
      </w:r>
    </w:p>
    <w:p w:rsidR="00093450" w:rsidRPr="00681052" w:rsidRDefault="00093450" w:rsidP="00093450">
      <w:pPr>
        <w:pStyle w:val="hangindent"/>
      </w:pPr>
      <w:r w:rsidRPr="00681052">
        <w:rPr>
          <w:rStyle w:val="apa"/>
        </w:rPr>
        <w:t xml:space="preserve">Perry, T. (2007). </w:t>
      </w:r>
      <w:r w:rsidRPr="00681052">
        <w:rPr>
          <w:rStyle w:val="hit"/>
        </w:rPr>
        <w:t>Adolescent</w:t>
      </w:r>
      <w:r w:rsidRPr="00681052">
        <w:rPr>
          <w:rStyle w:val="apa"/>
        </w:rPr>
        <w:t xml:space="preserve"> </w:t>
      </w:r>
      <w:r>
        <w:rPr>
          <w:rStyle w:val="hit"/>
        </w:rPr>
        <w:t>v</w:t>
      </w:r>
      <w:r w:rsidRPr="00681052">
        <w:rPr>
          <w:rStyle w:val="hit"/>
        </w:rPr>
        <w:t>oice</w:t>
      </w:r>
      <w:r w:rsidRPr="00681052">
        <w:rPr>
          <w:rStyle w:val="apa"/>
        </w:rPr>
        <w:t xml:space="preserve"> </w:t>
      </w:r>
      <w:r w:rsidRPr="00681052">
        <w:rPr>
          <w:rStyle w:val="hit"/>
        </w:rPr>
        <w:t>in</w:t>
      </w:r>
      <w:r w:rsidRPr="00681052">
        <w:rPr>
          <w:rStyle w:val="apa"/>
        </w:rPr>
        <w:t xml:space="preserve"> </w:t>
      </w:r>
      <w:r w:rsidRPr="00681052">
        <w:rPr>
          <w:rStyle w:val="hit"/>
        </w:rPr>
        <w:t>the</w:t>
      </w:r>
      <w:r w:rsidRPr="00681052">
        <w:rPr>
          <w:rStyle w:val="apa"/>
        </w:rPr>
        <w:t xml:space="preserve"> </w:t>
      </w:r>
      <w:r>
        <w:rPr>
          <w:rStyle w:val="hit"/>
        </w:rPr>
        <w:t>m</w:t>
      </w:r>
      <w:r w:rsidRPr="00681052">
        <w:rPr>
          <w:rStyle w:val="hit"/>
        </w:rPr>
        <w:t>iddle</w:t>
      </w:r>
      <w:r w:rsidRPr="00681052">
        <w:rPr>
          <w:rStyle w:val="apa"/>
        </w:rPr>
        <w:t xml:space="preserve"> </w:t>
      </w:r>
      <w:r>
        <w:rPr>
          <w:rStyle w:val="hit"/>
        </w:rPr>
        <w:t>s</w:t>
      </w:r>
      <w:r w:rsidRPr="00681052">
        <w:rPr>
          <w:rStyle w:val="hit"/>
        </w:rPr>
        <w:t>chool</w:t>
      </w:r>
      <w:r w:rsidRPr="00681052">
        <w:rPr>
          <w:rStyle w:val="apa"/>
        </w:rPr>
        <w:t xml:space="preserve"> </w:t>
      </w:r>
      <w:r>
        <w:rPr>
          <w:rStyle w:val="hit"/>
        </w:rPr>
        <w:t>c</w:t>
      </w:r>
      <w:r w:rsidRPr="00681052">
        <w:rPr>
          <w:rStyle w:val="hit"/>
        </w:rPr>
        <w:t>lassroom</w:t>
      </w:r>
      <w:r>
        <w:rPr>
          <w:rStyle w:val="apa"/>
        </w:rPr>
        <w:t>: can you dig i</w:t>
      </w:r>
      <w:r w:rsidRPr="00681052">
        <w:rPr>
          <w:rStyle w:val="apa"/>
        </w:rPr>
        <w:t xml:space="preserve">t?. </w:t>
      </w:r>
      <w:r w:rsidRPr="00681052">
        <w:rPr>
          <w:rStyle w:val="apa"/>
          <w:i/>
          <w:iCs/>
        </w:rPr>
        <w:t xml:space="preserve">English </w:t>
      </w:r>
      <w:r w:rsidRPr="00681052">
        <w:rPr>
          <w:rStyle w:val="apa"/>
          <w:i/>
          <w:iCs/>
        </w:rPr>
        <w:tab/>
        <w:t>Journal</w:t>
      </w:r>
      <w:r w:rsidRPr="00681052">
        <w:rPr>
          <w:rStyle w:val="apa"/>
        </w:rPr>
        <w:t xml:space="preserve">, </w:t>
      </w:r>
      <w:r w:rsidRPr="00681052">
        <w:rPr>
          <w:rStyle w:val="apa"/>
          <w:i/>
          <w:iCs/>
        </w:rPr>
        <w:t>97</w:t>
      </w:r>
      <w:r w:rsidRPr="00681052">
        <w:rPr>
          <w:rStyle w:val="apa"/>
        </w:rPr>
        <w:t>(1</w:t>
      </w:r>
      <w:r>
        <w:rPr>
          <w:rStyle w:val="apa"/>
        </w:rPr>
        <w:t>), 109-12. Retrieved December 1</w:t>
      </w:r>
      <w:r w:rsidRPr="00681052">
        <w:rPr>
          <w:rStyle w:val="apa"/>
        </w:rPr>
        <w:t xml:space="preserve">, 2009, from Education Full Text </w:t>
      </w:r>
      <w:r w:rsidRPr="00681052">
        <w:rPr>
          <w:rStyle w:val="apa"/>
        </w:rPr>
        <w:tab/>
        <w:t>database.</w:t>
      </w:r>
    </w:p>
    <w:p w:rsidR="00093450" w:rsidRPr="00681052" w:rsidRDefault="00093450" w:rsidP="00093450">
      <w:pPr>
        <w:spacing w:before="100" w:beforeAutospacing="1" w:after="100" w:afterAutospacing="1" w:line="240" w:lineRule="auto"/>
        <w:rPr>
          <w:rFonts w:ascii="Times New Roman" w:eastAsia="Times New Roman" w:hAnsi="Times New Roman" w:cs="Times New Roman"/>
          <w:color w:val="000000"/>
          <w:sz w:val="24"/>
          <w:szCs w:val="24"/>
        </w:rPr>
      </w:pPr>
      <w:r w:rsidRPr="00681052">
        <w:rPr>
          <w:rFonts w:ascii="Times New Roman" w:eastAsia="Times New Roman" w:hAnsi="Times New Roman" w:cs="Times New Roman"/>
          <w:color w:val="000000"/>
          <w:sz w:val="24"/>
          <w:szCs w:val="24"/>
        </w:rPr>
        <w:t xml:space="preserve">Piro, J. (2009, June). Music training and literacy development. </w:t>
      </w:r>
      <w:r w:rsidRPr="00681052">
        <w:rPr>
          <w:rFonts w:ascii="Times New Roman" w:eastAsia="Times New Roman" w:hAnsi="Times New Roman" w:cs="Times New Roman"/>
          <w:i/>
          <w:iCs/>
          <w:color w:val="000000"/>
          <w:sz w:val="24"/>
          <w:szCs w:val="24"/>
        </w:rPr>
        <w:t>Literacy Today</w:t>
      </w:r>
      <w:r w:rsidRPr="00681052">
        <w:rPr>
          <w:rFonts w:ascii="Times New Roman" w:eastAsia="Times New Roman" w:hAnsi="Times New Roman" w:cs="Times New Roman"/>
          <w:color w:val="000000"/>
          <w:sz w:val="24"/>
          <w:szCs w:val="24"/>
        </w:rPr>
        <w:t xml:space="preserve">, Retrieved </w:t>
      </w:r>
      <w:r>
        <w:rPr>
          <w:rFonts w:ascii="Times New Roman" w:eastAsia="Times New Roman" w:hAnsi="Times New Roman" w:cs="Times New Roman"/>
          <w:color w:val="000000"/>
          <w:sz w:val="24"/>
          <w:szCs w:val="24"/>
        </w:rPr>
        <w:tab/>
      </w:r>
      <w:r w:rsidRPr="00681052">
        <w:rPr>
          <w:rFonts w:ascii="Times New Roman" w:eastAsia="Times New Roman" w:hAnsi="Times New Roman" w:cs="Times New Roman"/>
          <w:color w:val="000000"/>
          <w:sz w:val="24"/>
          <w:szCs w:val="24"/>
        </w:rPr>
        <w:t>September 17, 2009, from Academic Search Complete database.</w:t>
      </w:r>
    </w:p>
    <w:p w:rsidR="00093450" w:rsidRPr="00681052" w:rsidRDefault="00093450" w:rsidP="00093450">
      <w:pPr>
        <w:spacing w:before="100" w:beforeAutospacing="1" w:after="100" w:afterAutospacing="1" w:line="240" w:lineRule="auto"/>
        <w:rPr>
          <w:rFonts w:ascii="Times New Roman" w:hAnsi="Times New Roman" w:cs="Times New Roman"/>
          <w:sz w:val="24"/>
          <w:szCs w:val="24"/>
        </w:rPr>
      </w:pPr>
      <w:r w:rsidRPr="00681052">
        <w:rPr>
          <w:rFonts w:ascii="Times New Roman" w:hAnsi="Times New Roman" w:cs="Times New Roman"/>
          <w:sz w:val="24"/>
          <w:szCs w:val="24"/>
        </w:rPr>
        <w:t xml:space="preserve">Prescott, J. (2005). </w:t>
      </w:r>
      <w:r w:rsidRPr="003A3366">
        <w:rPr>
          <w:rFonts w:ascii="Times New Roman" w:hAnsi="Times New Roman" w:cs="Times New Roman"/>
          <w:iCs/>
          <w:sz w:val="24"/>
          <w:szCs w:val="24"/>
        </w:rPr>
        <w:t>Music in the classroom</w:t>
      </w:r>
      <w:r w:rsidRPr="00681052">
        <w:rPr>
          <w:rFonts w:ascii="Times New Roman" w:hAnsi="Times New Roman" w:cs="Times New Roman"/>
          <w:sz w:val="24"/>
          <w:szCs w:val="24"/>
        </w:rPr>
        <w:t xml:space="preserve">. </w:t>
      </w:r>
      <w:r w:rsidRPr="00681052">
        <w:rPr>
          <w:rFonts w:ascii="Times New Roman" w:hAnsi="Times New Roman" w:cs="Times New Roman"/>
          <w:i/>
          <w:iCs/>
          <w:sz w:val="24"/>
          <w:szCs w:val="24"/>
        </w:rPr>
        <w:t>Instructor</w:t>
      </w:r>
      <w:r w:rsidRPr="00681052">
        <w:rPr>
          <w:rFonts w:ascii="Times New Roman" w:hAnsi="Times New Roman" w:cs="Times New Roman"/>
          <w:sz w:val="24"/>
          <w:szCs w:val="24"/>
        </w:rPr>
        <w:t xml:space="preserve">, </w:t>
      </w:r>
      <w:r w:rsidRPr="00681052">
        <w:rPr>
          <w:rFonts w:ascii="Times New Roman" w:hAnsi="Times New Roman" w:cs="Times New Roman"/>
          <w:i/>
          <w:iCs/>
          <w:sz w:val="24"/>
          <w:szCs w:val="24"/>
        </w:rPr>
        <w:t>114</w:t>
      </w:r>
      <w:r w:rsidRPr="00681052">
        <w:rPr>
          <w:rFonts w:ascii="Times New Roman" w:hAnsi="Times New Roman" w:cs="Times New Roman"/>
          <w:sz w:val="24"/>
          <w:szCs w:val="24"/>
        </w:rPr>
        <w:t xml:space="preserve">(5), 29-76. Retrieved October 8,2009 </w:t>
      </w:r>
      <w:r w:rsidRPr="00681052">
        <w:rPr>
          <w:rFonts w:ascii="Times New Roman" w:hAnsi="Times New Roman" w:cs="Times New Roman"/>
          <w:sz w:val="24"/>
          <w:szCs w:val="24"/>
        </w:rPr>
        <w:tab/>
        <w:t>from  Academic Search Complete database.</w:t>
      </w:r>
    </w:p>
    <w:p w:rsidR="00093450" w:rsidRPr="00681052" w:rsidRDefault="00093450" w:rsidP="00093450">
      <w:pPr>
        <w:spacing w:after="0" w:line="240" w:lineRule="auto"/>
        <w:rPr>
          <w:rFonts w:ascii="Times New Roman" w:eastAsia="Times New Roman" w:hAnsi="Times New Roman" w:cs="Times New Roman"/>
          <w:sz w:val="24"/>
          <w:szCs w:val="24"/>
        </w:rPr>
      </w:pPr>
      <w:r w:rsidRPr="00681052">
        <w:rPr>
          <w:rFonts w:ascii="Times New Roman" w:eastAsia="Times New Roman" w:hAnsi="Times New Roman" w:cs="Times New Roman"/>
          <w:sz w:val="24"/>
          <w:szCs w:val="24"/>
        </w:rPr>
        <w:t xml:space="preserve">Rodesiler, L. </w:t>
      </w:r>
      <w:r>
        <w:rPr>
          <w:rFonts w:ascii="Times New Roman" w:eastAsia="Times New Roman" w:hAnsi="Times New Roman" w:cs="Times New Roman"/>
          <w:sz w:val="24"/>
          <w:szCs w:val="24"/>
        </w:rPr>
        <w:t>(2009). Turn it on and turn it up: incorporating music v</w:t>
      </w:r>
      <w:r w:rsidRPr="00681052">
        <w:rPr>
          <w:rFonts w:ascii="Times New Roman" w:eastAsia="Times New Roman" w:hAnsi="Times New Roman" w:cs="Times New Roman"/>
          <w:sz w:val="24"/>
          <w:szCs w:val="24"/>
        </w:rPr>
        <w:t xml:space="preserve">ideos in the ELA </w:t>
      </w:r>
      <w:r w:rsidRPr="00681052">
        <w:rPr>
          <w:rFonts w:ascii="Times New Roman" w:eastAsia="Times New Roman" w:hAnsi="Times New Roman" w:cs="Times New Roman"/>
          <w:sz w:val="24"/>
          <w:szCs w:val="24"/>
        </w:rPr>
        <w:tab/>
      </w:r>
      <w:r>
        <w:rPr>
          <w:rFonts w:ascii="Times New Roman" w:eastAsia="Times New Roman" w:hAnsi="Times New Roman" w:cs="Times New Roman"/>
          <w:sz w:val="24"/>
          <w:szCs w:val="24"/>
        </w:rPr>
        <w:t>c</w:t>
      </w:r>
      <w:r w:rsidRPr="00681052">
        <w:rPr>
          <w:rFonts w:ascii="Times New Roman" w:eastAsia="Times New Roman" w:hAnsi="Times New Roman" w:cs="Times New Roman"/>
          <w:sz w:val="24"/>
          <w:szCs w:val="24"/>
        </w:rPr>
        <w:t xml:space="preserve">lassroom. English Journal, 98(6), 45-48.  Retrieved November 15, 2009, from Teacher </w:t>
      </w:r>
      <w:r w:rsidRPr="00681052">
        <w:rPr>
          <w:rFonts w:ascii="Times New Roman" w:eastAsia="Times New Roman" w:hAnsi="Times New Roman" w:cs="Times New Roman"/>
          <w:sz w:val="24"/>
          <w:szCs w:val="24"/>
        </w:rPr>
        <w:tab/>
        <w:t>Journals. (Document ID: 1777697411).</w:t>
      </w:r>
    </w:p>
    <w:p w:rsidR="00093450" w:rsidRPr="00681052" w:rsidRDefault="00093450" w:rsidP="00093450">
      <w:pPr>
        <w:pStyle w:val="NoSpacing"/>
        <w:rPr>
          <w:rFonts w:ascii="Times New Roman" w:hAnsi="Times New Roman" w:cs="Times New Roman"/>
          <w:color w:val="000000"/>
          <w:sz w:val="24"/>
          <w:szCs w:val="24"/>
        </w:rPr>
      </w:pPr>
    </w:p>
    <w:p w:rsidR="00093450" w:rsidRPr="00681052" w:rsidRDefault="00093450" w:rsidP="00093450">
      <w:pPr>
        <w:pStyle w:val="NoSpacing"/>
        <w:rPr>
          <w:rStyle w:val="apa"/>
          <w:rFonts w:ascii="Times New Roman" w:hAnsi="Times New Roman" w:cs="Times New Roman"/>
          <w:sz w:val="24"/>
          <w:szCs w:val="24"/>
        </w:rPr>
      </w:pPr>
      <w:r w:rsidRPr="00681052">
        <w:rPr>
          <w:rStyle w:val="apa"/>
          <w:rFonts w:ascii="Times New Roman" w:hAnsi="Times New Roman" w:cs="Times New Roman"/>
          <w:sz w:val="24"/>
          <w:szCs w:val="24"/>
        </w:rPr>
        <w:t xml:space="preserve">Rubin, R., &amp; Melnick, J. (1998). Twisters and shouters: teaching music and literature together. </w:t>
      </w:r>
    </w:p>
    <w:p w:rsidR="00093450" w:rsidRPr="00681052" w:rsidRDefault="00093450" w:rsidP="00093450">
      <w:pPr>
        <w:pStyle w:val="NoSpacing"/>
        <w:rPr>
          <w:rStyle w:val="apa"/>
          <w:rFonts w:ascii="Times New Roman" w:hAnsi="Times New Roman" w:cs="Times New Roman"/>
          <w:sz w:val="24"/>
          <w:szCs w:val="24"/>
        </w:rPr>
      </w:pPr>
      <w:r w:rsidRPr="00681052">
        <w:rPr>
          <w:rStyle w:val="apa"/>
          <w:rFonts w:ascii="Times New Roman" w:hAnsi="Times New Roman" w:cs="Times New Roman"/>
          <w:sz w:val="24"/>
          <w:szCs w:val="24"/>
        </w:rPr>
        <w:tab/>
      </w:r>
      <w:r w:rsidRPr="00681052">
        <w:rPr>
          <w:rStyle w:val="apa"/>
          <w:rFonts w:ascii="Times New Roman" w:hAnsi="Times New Roman" w:cs="Times New Roman"/>
          <w:i/>
          <w:iCs/>
          <w:sz w:val="24"/>
          <w:szCs w:val="24"/>
        </w:rPr>
        <w:t>Radical Teacher</w:t>
      </w:r>
      <w:r w:rsidRPr="00681052">
        <w:rPr>
          <w:rStyle w:val="apa"/>
          <w:rFonts w:ascii="Times New Roman" w:hAnsi="Times New Roman" w:cs="Times New Roman"/>
          <w:sz w:val="24"/>
          <w:szCs w:val="24"/>
        </w:rPr>
        <w:t xml:space="preserve">, 31-6. Retrieved November 17, 2009, from Education Full Text </w:t>
      </w:r>
      <w:r w:rsidRPr="00681052">
        <w:rPr>
          <w:rStyle w:val="apa"/>
          <w:rFonts w:ascii="Times New Roman" w:hAnsi="Times New Roman" w:cs="Times New Roman"/>
          <w:sz w:val="24"/>
          <w:szCs w:val="24"/>
        </w:rPr>
        <w:tab/>
        <w:t>database.</w:t>
      </w:r>
    </w:p>
    <w:p w:rsidR="00093450" w:rsidRDefault="00093450" w:rsidP="00093450">
      <w:pPr>
        <w:pStyle w:val="NoSpacing"/>
        <w:rPr>
          <w:rStyle w:val="hit"/>
          <w:rFonts w:ascii="Times New Roman" w:hAnsi="Times New Roman" w:cs="Times New Roman"/>
          <w:sz w:val="24"/>
          <w:szCs w:val="24"/>
        </w:rPr>
      </w:pPr>
    </w:p>
    <w:p w:rsidR="00093450" w:rsidRPr="00681052" w:rsidRDefault="00093450" w:rsidP="00093450">
      <w:pPr>
        <w:pStyle w:val="NoSpacing"/>
        <w:rPr>
          <w:rStyle w:val="apa"/>
          <w:rFonts w:ascii="Times New Roman" w:hAnsi="Times New Roman" w:cs="Times New Roman"/>
          <w:sz w:val="24"/>
          <w:szCs w:val="24"/>
        </w:rPr>
      </w:pPr>
      <w:r w:rsidRPr="00681052">
        <w:rPr>
          <w:rStyle w:val="hit"/>
          <w:rFonts w:ascii="Times New Roman" w:hAnsi="Times New Roman" w:cs="Times New Roman"/>
          <w:sz w:val="24"/>
          <w:szCs w:val="24"/>
        </w:rPr>
        <w:lastRenderedPageBreak/>
        <w:t>Scott</w:t>
      </w:r>
      <w:r w:rsidRPr="00681052">
        <w:rPr>
          <w:rStyle w:val="apa"/>
          <w:rFonts w:ascii="Times New Roman" w:hAnsi="Times New Roman" w:cs="Times New Roman"/>
          <w:sz w:val="24"/>
          <w:szCs w:val="24"/>
        </w:rPr>
        <w:t xml:space="preserve">, L. (1996). </w:t>
      </w:r>
      <w:r w:rsidRPr="00681052">
        <w:rPr>
          <w:rStyle w:val="hit"/>
          <w:rFonts w:ascii="Times New Roman" w:hAnsi="Times New Roman" w:cs="Times New Roman"/>
          <w:sz w:val="24"/>
          <w:szCs w:val="24"/>
        </w:rPr>
        <w:t>Writing</w:t>
      </w:r>
      <w:r w:rsidRPr="00681052">
        <w:rPr>
          <w:rStyle w:val="apa"/>
          <w:rFonts w:ascii="Times New Roman" w:hAnsi="Times New Roman" w:cs="Times New Roman"/>
          <w:sz w:val="24"/>
          <w:szCs w:val="24"/>
        </w:rPr>
        <w:t xml:space="preserve"> </w:t>
      </w:r>
      <w:r w:rsidRPr="00681052">
        <w:rPr>
          <w:rStyle w:val="hit"/>
          <w:rFonts w:ascii="Times New Roman" w:hAnsi="Times New Roman" w:cs="Times New Roman"/>
          <w:sz w:val="24"/>
          <w:szCs w:val="24"/>
        </w:rPr>
        <w:t>to</w:t>
      </w:r>
      <w:r w:rsidRPr="00681052">
        <w:rPr>
          <w:rStyle w:val="apa"/>
          <w:rFonts w:ascii="Times New Roman" w:hAnsi="Times New Roman" w:cs="Times New Roman"/>
          <w:sz w:val="24"/>
          <w:szCs w:val="24"/>
        </w:rPr>
        <w:t xml:space="preserve"> </w:t>
      </w:r>
      <w:r w:rsidRPr="00681052">
        <w:rPr>
          <w:rStyle w:val="hit"/>
          <w:rFonts w:ascii="Times New Roman" w:hAnsi="Times New Roman" w:cs="Times New Roman"/>
          <w:sz w:val="24"/>
          <w:szCs w:val="24"/>
        </w:rPr>
        <w:t>music</w:t>
      </w:r>
      <w:r w:rsidRPr="00681052">
        <w:rPr>
          <w:rStyle w:val="apa"/>
          <w:rFonts w:ascii="Times New Roman" w:hAnsi="Times New Roman" w:cs="Times New Roman"/>
          <w:sz w:val="24"/>
          <w:szCs w:val="24"/>
        </w:rPr>
        <w:t xml:space="preserve">. </w:t>
      </w:r>
      <w:r w:rsidRPr="00681052">
        <w:rPr>
          <w:rStyle w:val="apa"/>
          <w:rFonts w:ascii="Times New Roman" w:hAnsi="Times New Roman" w:cs="Times New Roman"/>
          <w:i/>
          <w:iCs/>
          <w:sz w:val="24"/>
          <w:szCs w:val="24"/>
        </w:rPr>
        <w:t>The Reading Teacher</w:t>
      </w:r>
      <w:r w:rsidRPr="00681052">
        <w:rPr>
          <w:rStyle w:val="apa"/>
          <w:rFonts w:ascii="Times New Roman" w:hAnsi="Times New Roman" w:cs="Times New Roman"/>
          <w:sz w:val="24"/>
          <w:szCs w:val="24"/>
        </w:rPr>
        <w:t xml:space="preserve">, </w:t>
      </w:r>
      <w:r w:rsidRPr="00681052">
        <w:rPr>
          <w:rStyle w:val="apa"/>
          <w:rFonts w:ascii="Times New Roman" w:hAnsi="Times New Roman" w:cs="Times New Roman"/>
          <w:i/>
          <w:iCs/>
          <w:sz w:val="24"/>
          <w:szCs w:val="24"/>
        </w:rPr>
        <w:t>50</w:t>
      </w:r>
      <w:r w:rsidRPr="00681052">
        <w:rPr>
          <w:rStyle w:val="apa"/>
          <w:rFonts w:ascii="Times New Roman" w:hAnsi="Times New Roman" w:cs="Times New Roman"/>
          <w:sz w:val="24"/>
          <w:szCs w:val="24"/>
        </w:rPr>
        <w:t xml:space="preserve">, 173-4. Retrieved December 16, </w:t>
      </w:r>
      <w:r w:rsidRPr="00681052">
        <w:rPr>
          <w:rStyle w:val="apa"/>
          <w:rFonts w:ascii="Times New Roman" w:hAnsi="Times New Roman" w:cs="Times New Roman"/>
          <w:sz w:val="24"/>
          <w:szCs w:val="24"/>
        </w:rPr>
        <w:tab/>
        <w:t>2009, from Education Full Text database</w:t>
      </w:r>
    </w:p>
    <w:p w:rsidR="00093450" w:rsidRPr="00681052" w:rsidRDefault="00093450" w:rsidP="00093450">
      <w:pPr>
        <w:spacing w:before="100" w:beforeAutospacing="1" w:after="100" w:afterAutospacing="1" w:line="240" w:lineRule="auto"/>
        <w:rPr>
          <w:rFonts w:ascii="Times New Roman" w:eastAsia="Times New Roman" w:hAnsi="Times New Roman" w:cs="Times New Roman"/>
          <w:color w:val="000000"/>
          <w:sz w:val="24"/>
          <w:szCs w:val="24"/>
        </w:rPr>
      </w:pPr>
      <w:r w:rsidRPr="00681052">
        <w:rPr>
          <w:rFonts w:ascii="Times New Roman" w:hAnsi="Times New Roman" w:cs="Times New Roman"/>
          <w:sz w:val="24"/>
          <w:szCs w:val="24"/>
        </w:rPr>
        <w:t xml:space="preserve">Southgate, </w:t>
      </w:r>
      <w:r>
        <w:rPr>
          <w:rFonts w:ascii="Times New Roman" w:hAnsi="Times New Roman" w:cs="Times New Roman"/>
          <w:sz w:val="24"/>
          <w:szCs w:val="24"/>
        </w:rPr>
        <w:t>D., &amp; Roscigno, V. (2009). The impact of music on childhood and a</w:t>
      </w:r>
      <w:r w:rsidRPr="00681052">
        <w:rPr>
          <w:rFonts w:ascii="Times New Roman" w:hAnsi="Times New Roman" w:cs="Times New Roman"/>
          <w:sz w:val="24"/>
          <w:szCs w:val="24"/>
        </w:rPr>
        <w:t xml:space="preserve">dolescent </w:t>
      </w:r>
      <w:r w:rsidRPr="00681052">
        <w:rPr>
          <w:rFonts w:ascii="Times New Roman" w:hAnsi="Times New Roman" w:cs="Times New Roman"/>
          <w:sz w:val="24"/>
          <w:szCs w:val="24"/>
        </w:rPr>
        <w:tab/>
      </w:r>
      <w:r>
        <w:rPr>
          <w:rFonts w:ascii="Times New Roman" w:hAnsi="Times New Roman" w:cs="Times New Roman"/>
          <w:sz w:val="24"/>
          <w:szCs w:val="24"/>
        </w:rPr>
        <w:t>a</w:t>
      </w:r>
      <w:r w:rsidRPr="00681052">
        <w:rPr>
          <w:rFonts w:ascii="Times New Roman" w:hAnsi="Times New Roman" w:cs="Times New Roman"/>
          <w:sz w:val="24"/>
          <w:szCs w:val="24"/>
        </w:rPr>
        <w:t xml:space="preserve">chievement. </w:t>
      </w:r>
      <w:r w:rsidRPr="00681052">
        <w:rPr>
          <w:rFonts w:ascii="Times New Roman" w:hAnsi="Times New Roman" w:cs="Times New Roman"/>
          <w:i/>
          <w:iCs/>
          <w:sz w:val="24"/>
          <w:szCs w:val="24"/>
        </w:rPr>
        <w:t xml:space="preserve">Social Science Quarterly </w:t>
      </w:r>
      <w:r w:rsidRPr="00681052">
        <w:rPr>
          <w:rFonts w:ascii="Times New Roman" w:eastAsia="Times New Roman" w:hAnsi="Times New Roman" w:cs="Times New Roman"/>
          <w:color w:val="000000"/>
          <w:sz w:val="24"/>
          <w:szCs w:val="24"/>
        </w:rPr>
        <w:t xml:space="preserve">Retrieved November 17, 2009, from Academic </w:t>
      </w:r>
      <w:r w:rsidRPr="00681052">
        <w:rPr>
          <w:rFonts w:ascii="Times New Roman" w:eastAsia="Times New Roman" w:hAnsi="Times New Roman" w:cs="Times New Roman"/>
          <w:color w:val="000000"/>
          <w:sz w:val="24"/>
          <w:szCs w:val="24"/>
        </w:rPr>
        <w:tab/>
        <w:t>Search Complete database.</w:t>
      </w:r>
    </w:p>
    <w:p w:rsidR="00FB1F43" w:rsidRDefault="00FB1F43" w:rsidP="00093450">
      <w:pPr>
        <w:pStyle w:val="NoSpacing"/>
        <w:rPr>
          <w:rFonts w:ascii="Times New Roman" w:hAnsi="Times New Roman" w:cs="Times New Roman"/>
          <w:sz w:val="24"/>
          <w:szCs w:val="24"/>
        </w:rPr>
      </w:pPr>
    </w:p>
    <w:p w:rsidR="00FB1F43" w:rsidRDefault="00FB1F43" w:rsidP="00093450">
      <w:pPr>
        <w:pStyle w:val="NoSpacing"/>
        <w:rPr>
          <w:rFonts w:ascii="Times New Roman" w:hAnsi="Times New Roman" w:cs="Times New Roman"/>
          <w:sz w:val="24"/>
          <w:szCs w:val="24"/>
        </w:rPr>
      </w:pPr>
    </w:p>
    <w:p w:rsidR="00FB1F43" w:rsidRDefault="00FB1F43" w:rsidP="00FB1F43">
      <w:pPr>
        <w:pStyle w:val="NoSpacing"/>
        <w:jc w:val="right"/>
        <w:rPr>
          <w:rFonts w:ascii="Times New Roman" w:hAnsi="Times New Roman" w:cs="Times New Roman"/>
          <w:sz w:val="24"/>
          <w:szCs w:val="24"/>
        </w:rPr>
      </w:pPr>
      <w:r>
        <w:rPr>
          <w:rFonts w:ascii="Times New Roman" w:hAnsi="Times New Roman" w:cs="Times New Roman"/>
          <w:sz w:val="24"/>
          <w:szCs w:val="24"/>
        </w:rPr>
        <w:t>18</w:t>
      </w:r>
    </w:p>
    <w:p w:rsidR="00FB1F43" w:rsidRDefault="00FB1F43" w:rsidP="00093450">
      <w:pPr>
        <w:pStyle w:val="NoSpacing"/>
        <w:rPr>
          <w:rFonts w:ascii="Times New Roman" w:hAnsi="Times New Roman" w:cs="Times New Roman"/>
          <w:sz w:val="24"/>
          <w:szCs w:val="24"/>
        </w:rPr>
      </w:pPr>
    </w:p>
    <w:p w:rsidR="00093450" w:rsidRPr="00681052" w:rsidRDefault="00093450" w:rsidP="00093450">
      <w:pPr>
        <w:pStyle w:val="NoSpacing"/>
        <w:rPr>
          <w:rFonts w:ascii="Times New Roman" w:hAnsi="Times New Roman" w:cs="Times New Roman"/>
          <w:sz w:val="24"/>
          <w:szCs w:val="24"/>
        </w:rPr>
      </w:pPr>
      <w:r w:rsidRPr="00681052">
        <w:rPr>
          <w:rFonts w:ascii="Times New Roman" w:hAnsi="Times New Roman" w:cs="Times New Roman"/>
          <w:sz w:val="24"/>
          <w:szCs w:val="24"/>
        </w:rPr>
        <w:t>Sudol, David,</w:t>
      </w:r>
      <w:r>
        <w:rPr>
          <w:rFonts w:ascii="Times New Roman" w:hAnsi="Times New Roman" w:cs="Times New Roman"/>
          <w:sz w:val="24"/>
          <w:szCs w:val="24"/>
        </w:rPr>
        <w:t> &amp; Sudol, Peg. (1991). Another story: p</w:t>
      </w:r>
      <w:r w:rsidRPr="00681052">
        <w:rPr>
          <w:rFonts w:ascii="Times New Roman" w:hAnsi="Times New Roman" w:cs="Times New Roman"/>
          <w:sz w:val="24"/>
          <w:szCs w:val="24"/>
        </w:rPr>
        <w:t xml:space="preserve">utting Graves, Calkins, and Atwell into </w:t>
      </w:r>
      <w:r w:rsidRPr="00681052">
        <w:rPr>
          <w:rFonts w:ascii="Times New Roman" w:hAnsi="Times New Roman" w:cs="Times New Roman"/>
          <w:sz w:val="24"/>
          <w:szCs w:val="24"/>
        </w:rPr>
        <w:tab/>
      </w:r>
      <w:r>
        <w:rPr>
          <w:rFonts w:ascii="Times New Roman" w:hAnsi="Times New Roman" w:cs="Times New Roman"/>
          <w:sz w:val="24"/>
          <w:szCs w:val="24"/>
        </w:rPr>
        <w:t>practice and p</w:t>
      </w:r>
      <w:r w:rsidRPr="00681052">
        <w:rPr>
          <w:rFonts w:ascii="Times New Roman" w:hAnsi="Times New Roman" w:cs="Times New Roman"/>
          <w:sz w:val="24"/>
          <w:szCs w:val="24"/>
        </w:rPr>
        <w:t xml:space="preserve">erspective. Language Arts, 68(4), 292.  Retrieved October 15, 2009, from </w:t>
      </w:r>
      <w:r w:rsidRPr="00681052">
        <w:rPr>
          <w:rFonts w:ascii="Times New Roman" w:hAnsi="Times New Roman" w:cs="Times New Roman"/>
          <w:sz w:val="24"/>
          <w:szCs w:val="24"/>
        </w:rPr>
        <w:tab/>
        <w:t>Platinum Periodicals. (Document ID: 1867394).</w:t>
      </w:r>
    </w:p>
    <w:p w:rsidR="00093450" w:rsidRPr="00681052" w:rsidRDefault="00093450" w:rsidP="00093450">
      <w:pPr>
        <w:pStyle w:val="NoSpacing"/>
        <w:rPr>
          <w:rFonts w:ascii="Times New Roman" w:eastAsia="Times New Roman" w:hAnsi="Times New Roman" w:cs="Times New Roman"/>
          <w:sz w:val="24"/>
          <w:szCs w:val="24"/>
        </w:rPr>
      </w:pPr>
    </w:p>
    <w:p w:rsidR="00093450" w:rsidRPr="00681052" w:rsidRDefault="00093450" w:rsidP="00093450">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Walsh, M. (2008). Worlds Have collided and modes have merged: classroom e</w:t>
      </w:r>
      <w:r w:rsidRPr="00681052">
        <w:rPr>
          <w:rFonts w:ascii="Times New Roman" w:eastAsia="Times New Roman" w:hAnsi="Times New Roman" w:cs="Times New Roman"/>
          <w:sz w:val="24"/>
          <w:szCs w:val="24"/>
        </w:rPr>
        <w:t xml:space="preserve">vidence of </w:t>
      </w:r>
    </w:p>
    <w:p w:rsidR="00093450" w:rsidRPr="00681052" w:rsidRDefault="00093450" w:rsidP="00093450">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t>changed literacy p</w:t>
      </w:r>
      <w:r w:rsidRPr="00681052">
        <w:rPr>
          <w:rFonts w:ascii="Times New Roman" w:eastAsia="Times New Roman" w:hAnsi="Times New Roman" w:cs="Times New Roman"/>
          <w:sz w:val="24"/>
          <w:szCs w:val="24"/>
        </w:rPr>
        <w:t xml:space="preserve">ractices. </w:t>
      </w:r>
      <w:r w:rsidRPr="00681052">
        <w:rPr>
          <w:rFonts w:ascii="Times New Roman" w:eastAsia="Times New Roman" w:hAnsi="Times New Roman" w:cs="Times New Roman"/>
          <w:i/>
          <w:iCs/>
          <w:sz w:val="24"/>
          <w:szCs w:val="24"/>
        </w:rPr>
        <w:t>Literacy</w:t>
      </w:r>
      <w:r w:rsidRPr="00681052">
        <w:rPr>
          <w:rFonts w:ascii="Times New Roman" w:eastAsia="Times New Roman" w:hAnsi="Times New Roman" w:cs="Times New Roman"/>
          <w:sz w:val="24"/>
          <w:szCs w:val="24"/>
        </w:rPr>
        <w:t xml:space="preserve">, </w:t>
      </w:r>
      <w:r w:rsidRPr="00681052">
        <w:rPr>
          <w:rFonts w:ascii="Times New Roman" w:eastAsia="Times New Roman" w:hAnsi="Times New Roman" w:cs="Times New Roman"/>
          <w:i/>
          <w:iCs/>
          <w:sz w:val="24"/>
          <w:szCs w:val="24"/>
        </w:rPr>
        <w:t>42</w:t>
      </w:r>
      <w:r w:rsidRPr="00681052">
        <w:rPr>
          <w:rFonts w:ascii="Times New Roman" w:eastAsia="Times New Roman" w:hAnsi="Times New Roman" w:cs="Times New Roman"/>
          <w:sz w:val="24"/>
          <w:szCs w:val="24"/>
        </w:rPr>
        <w:t>(2), 101-108. Retrieved from ERIC database.</w:t>
      </w:r>
    </w:p>
    <w:p w:rsidR="00093450" w:rsidRPr="00681052" w:rsidRDefault="00093450" w:rsidP="00093450">
      <w:pPr>
        <w:pStyle w:val="hangindent"/>
      </w:pPr>
      <w:r w:rsidRPr="00681052">
        <w:rPr>
          <w:rStyle w:val="hit"/>
        </w:rPr>
        <w:t>Wiggins</w:t>
      </w:r>
      <w:r w:rsidRPr="00681052">
        <w:rPr>
          <w:rStyle w:val="apa"/>
        </w:rPr>
        <w:t xml:space="preserve">, D. (2007). </w:t>
      </w:r>
      <w:r w:rsidRPr="00681052">
        <w:rPr>
          <w:rStyle w:val="hit"/>
        </w:rPr>
        <w:t>Pre</w:t>
      </w:r>
      <w:r w:rsidRPr="00681052">
        <w:rPr>
          <w:rStyle w:val="apa"/>
        </w:rPr>
        <w:t>-</w:t>
      </w:r>
      <w:r w:rsidRPr="00681052">
        <w:rPr>
          <w:rStyle w:val="hit"/>
        </w:rPr>
        <w:t>K</w:t>
      </w:r>
      <w:r w:rsidRPr="00681052">
        <w:rPr>
          <w:rStyle w:val="apa"/>
        </w:rPr>
        <w:t xml:space="preserve"> </w:t>
      </w:r>
      <w:r w:rsidRPr="00681052">
        <w:rPr>
          <w:rStyle w:val="hit"/>
        </w:rPr>
        <w:t>Music</w:t>
      </w:r>
      <w:r w:rsidRPr="00681052">
        <w:rPr>
          <w:rStyle w:val="apa"/>
        </w:rPr>
        <w:t xml:space="preserve"> and </w:t>
      </w:r>
      <w:r w:rsidRPr="00681052">
        <w:rPr>
          <w:rStyle w:val="hit"/>
        </w:rPr>
        <w:t>the</w:t>
      </w:r>
      <w:r w:rsidRPr="00681052">
        <w:rPr>
          <w:rStyle w:val="apa"/>
        </w:rPr>
        <w:t xml:space="preserve"> </w:t>
      </w:r>
      <w:r>
        <w:rPr>
          <w:rStyle w:val="hit"/>
        </w:rPr>
        <w:t>e</w:t>
      </w:r>
      <w:r w:rsidRPr="00681052">
        <w:rPr>
          <w:rStyle w:val="hit"/>
        </w:rPr>
        <w:t>mergent</w:t>
      </w:r>
      <w:r w:rsidRPr="00681052">
        <w:rPr>
          <w:rStyle w:val="apa"/>
        </w:rPr>
        <w:t xml:space="preserve"> </w:t>
      </w:r>
      <w:r>
        <w:rPr>
          <w:rStyle w:val="hit"/>
        </w:rPr>
        <w:t>r</w:t>
      </w:r>
      <w:r w:rsidRPr="00681052">
        <w:rPr>
          <w:rStyle w:val="hit"/>
        </w:rPr>
        <w:t>eader</w:t>
      </w:r>
      <w:r>
        <w:rPr>
          <w:rStyle w:val="apa"/>
        </w:rPr>
        <w:t>: promoting l</w:t>
      </w:r>
      <w:r w:rsidRPr="00681052">
        <w:rPr>
          <w:rStyle w:val="apa"/>
        </w:rPr>
        <w:t xml:space="preserve">iteracy in a </w:t>
      </w:r>
      <w:r>
        <w:rPr>
          <w:rStyle w:val="hit"/>
        </w:rPr>
        <w:t>m</w:t>
      </w:r>
      <w:r w:rsidRPr="00681052">
        <w:rPr>
          <w:rStyle w:val="hit"/>
        </w:rPr>
        <w:t>usic</w:t>
      </w:r>
      <w:r w:rsidRPr="00681052">
        <w:rPr>
          <w:rStyle w:val="apa"/>
        </w:rPr>
        <w:t>-</w:t>
      </w:r>
      <w:r w:rsidRPr="00681052">
        <w:rPr>
          <w:rStyle w:val="apa"/>
        </w:rPr>
        <w:tab/>
      </w:r>
      <w:r>
        <w:rPr>
          <w:rStyle w:val="apa"/>
        </w:rPr>
        <w:t>enhanced e</w:t>
      </w:r>
      <w:r w:rsidRPr="00681052">
        <w:rPr>
          <w:rStyle w:val="apa"/>
        </w:rPr>
        <w:t xml:space="preserve">nvironment. </w:t>
      </w:r>
      <w:r w:rsidRPr="00681052">
        <w:rPr>
          <w:rStyle w:val="apa"/>
          <w:i/>
          <w:iCs/>
        </w:rPr>
        <w:t>Early Childhood Education Journal</w:t>
      </w:r>
      <w:r w:rsidRPr="00681052">
        <w:rPr>
          <w:rStyle w:val="apa"/>
        </w:rPr>
        <w:t xml:space="preserve">, </w:t>
      </w:r>
      <w:r w:rsidRPr="00681052">
        <w:rPr>
          <w:rStyle w:val="apa"/>
          <w:i/>
          <w:iCs/>
        </w:rPr>
        <w:t>35</w:t>
      </w:r>
      <w:r w:rsidRPr="00681052">
        <w:rPr>
          <w:rStyle w:val="apa"/>
        </w:rPr>
        <w:t xml:space="preserve">(1), 55-64. Retrieved </w:t>
      </w:r>
      <w:r w:rsidRPr="00681052">
        <w:rPr>
          <w:rStyle w:val="apa"/>
        </w:rPr>
        <w:tab/>
        <w:t>December 16, 2009, from Education Full Text database.</w:t>
      </w:r>
    </w:p>
    <w:p w:rsidR="00093450" w:rsidRPr="00681052" w:rsidRDefault="00093450" w:rsidP="00093450">
      <w:pPr>
        <w:pStyle w:val="hangindent"/>
        <w:rPr>
          <w:rStyle w:val="apa"/>
        </w:rPr>
      </w:pPr>
      <w:r w:rsidRPr="00681052">
        <w:rPr>
          <w:rStyle w:val="hit"/>
        </w:rPr>
        <w:t>Weinstein</w:t>
      </w:r>
      <w:r w:rsidRPr="00681052">
        <w:rPr>
          <w:rStyle w:val="apa"/>
        </w:rPr>
        <w:t xml:space="preserve">, S. (2006). </w:t>
      </w:r>
      <w:r w:rsidRPr="00681052">
        <w:rPr>
          <w:rStyle w:val="hit"/>
        </w:rPr>
        <w:t>A</w:t>
      </w:r>
      <w:r w:rsidRPr="00681052">
        <w:rPr>
          <w:rStyle w:val="apa"/>
        </w:rPr>
        <w:t xml:space="preserve"> </w:t>
      </w:r>
      <w:r w:rsidRPr="00681052">
        <w:rPr>
          <w:rStyle w:val="hit"/>
        </w:rPr>
        <w:t>love</w:t>
      </w:r>
      <w:r w:rsidRPr="00681052">
        <w:rPr>
          <w:rStyle w:val="apa"/>
        </w:rPr>
        <w:t xml:space="preserve"> </w:t>
      </w:r>
      <w:r w:rsidRPr="00681052">
        <w:rPr>
          <w:rStyle w:val="hit"/>
        </w:rPr>
        <w:t>for</w:t>
      </w:r>
      <w:r w:rsidRPr="00681052">
        <w:rPr>
          <w:rStyle w:val="apa"/>
        </w:rPr>
        <w:t xml:space="preserve"> </w:t>
      </w:r>
      <w:r w:rsidRPr="00681052">
        <w:rPr>
          <w:rStyle w:val="hit"/>
        </w:rPr>
        <w:t>the</w:t>
      </w:r>
      <w:r w:rsidRPr="00681052">
        <w:rPr>
          <w:rStyle w:val="apa"/>
        </w:rPr>
        <w:t xml:space="preserve"> </w:t>
      </w:r>
      <w:r w:rsidRPr="00681052">
        <w:rPr>
          <w:rStyle w:val="hit"/>
        </w:rPr>
        <w:t>thing</w:t>
      </w:r>
      <w:r w:rsidRPr="00681052">
        <w:rPr>
          <w:rStyle w:val="apa"/>
        </w:rPr>
        <w:t xml:space="preserve">: </w:t>
      </w:r>
      <w:r w:rsidRPr="00681052">
        <w:rPr>
          <w:rStyle w:val="hit"/>
        </w:rPr>
        <w:t>The</w:t>
      </w:r>
      <w:r w:rsidRPr="00681052">
        <w:rPr>
          <w:rStyle w:val="apa"/>
        </w:rPr>
        <w:t xml:space="preserve"> pleasures of rap as </w:t>
      </w:r>
      <w:r w:rsidRPr="00681052">
        <w:rPr>
          <w:rStyle w:val="hit"/>
        </w:rPr>
        <w:t>a</w:t>
      </w:r>
      <w:r w:rsidRPr="00681052">
        <w:rPr>
          <w:rStyle w:val="apa"/>
        </w:rPr>
        <w:t xml:space="preserve"> literate practice. </w:t>
      </w:r>
      <w:r w:rsidRPr="00681052">
        <w:rPr>
          <w:rStyle w:val="apa"/>
          <w:i/>
          <w:iCs/>
        </w:rPr>
        <w:t xml:space="preserve">Journal of </w:t>
      </w:r>
      <w:r w:rsidRPr="00681052">
        <w:rPr>
          <w:rStyle w:val="apa"/>
          <w:i/>
          <w:iCs/>
        </w:rPr>
        <w:tab/>
        <w:t>Adolescent &amp; Adult Literacy</w:t>
      </w:r>
      <w:r w:rsidRPr="00681052">
        <w:rPr>
          <w:rStyle w:val="apa"/>
        </w:rPr>
        <w:t xml:space="preserve">, </w:t>
      </w:r>
      <w:r w:rsidRPr="00681052">
        <w:rPr>
          <w:rStyle w:val="apa"/>
          <w:i/>
          <w:iCs/>
        </w:rPr>
        <w:t>50</w:t>
      </w:r>
      <w:r w:rsidRPr="00681052">
        <w:rPr>
          <w:rStyle w:val="apa"/>
        </w:rPr>
        <w:t xml:space="preserve">(4), 270-81. Retrieved November 19, 2009, from </w:t>
      </w:r>
      <w:r w:rsidRPr="00681052">
        <w:rPr>
          <w:rStyle w:val="apa"/>
        </w:rPr>
        <w:tab/>
        <w:t>Education Full Text database.</w:t>
      </w:r>
    </w:p>
    <w:p w:rsidR="00093450" w:rsidRPr="00681052" w:rsidRDefault="00093450" w:rsidP="00093450">
      <w:pPr>
        <w:pStyle w:val="hangindent"/>
      </w:pPr>
      <w:r w:rsidRPr="00681052">
        <w:rPr>
          <w:rStyle w:val="hit"/>
        </w:rPr>
        <w:t>Zehr</w:t>
      </w:r>
      <w:r w:rsidRPr="00681052">
        <w:rPr>
          <w:rStyle w:val="apa"/>
        </w:rPr>
        <w:t>, M. (2000). '</w:t>
      </w:r>
      <w:r w:rsidRPr="00681052">
        <w:rPr>
          <w:rStyle w:val="hit"/>
        </w:rPr>
        <w:t>Mozart</w:t>
      </w:r>
      <w:r w:rsidRPr="00681052">
        <w:rPr>
          <w:rStyle w:val="apa"/>
        </w:rPr>
        <w:t xml:space="preserve"> </w:t>
      </w:r>
      <w:r w:rsidRPr="00681052">
        <w:rPr>
          <w:rStyle w:val="hit"/>
        </w:rPr>
        <w:t>effect</w:t>
      </w:r>
      <w:r w:rsidRPr="00681052">
        <w:rPr>
          <w:rStyle w:val="apa"/>
        </w:rPr>
        <w:t xml:space="preserve">' goes only so far, study says. </w:t>
      </w:r>
      <w:r w:rsidRPr="00681052">
        <w:rPr>
          <w:rStyle w:val="apa"/>
          <w:i/>
          <w:iCs/>
        </w:rPr>
        <w:t>Education Week</w:t>
      </w:r>
      <w:r w:rsidRPr="00681052">
        <w:rPr>
          <w:rStyle w:val="apa"/>
        </w:rPr>
        <w:t xml:space="preserve">, </w:t>
      </w:r>
      <w:r w:rsidRPr="00681052">
        <w:rPr>
          <w:rStyle w:val="apa"/>
          <w:i/>
          <w:iCs/>
        </w:rPr>
        <w:t>20</w:t>
      </w:r>
      <w:r w:rsidRPr="00681052">
        <w:rPr>
          <w:rStyle w:val="apa"/>
        </w:rPr>
        <w:t xml:space="preserve">(4), 6. </w:t>
      </w:r>
      <w:r w:rsidRPr="00681052">
        <w:rPr>
          <w:rStyle w:val="apa"/>
        </w:rPr>
        <w:tab/>
        <w:t>Retrieved December 16, 2009, from Education Full Text database.</w:t>
      </w: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093450" w:rsidRDefault="00093450" w:rsidP="00D444F4">
      <w:pPr>
        <w:pStyle w:val="NoSpacing"/>
        <w:spacing w:line="480" w:lineRule="auto"/>
        <w:jc w:val="center"/>
        <w:rPr>
          <w:rFonts w:ascii="Times New Roman" w:hAnsi="Times New Roman" w:cs="Times New Roman"/>
          <w:sz w:val="24"/>
          <w:szCs w:val="24"/>
        </w:rPr>
      </w:pPr>
    </w:p>
    <w:p w:rsidR="00FB1F43" w:rsidRDefault="00FB1F43" w:rsidP="00FB1F43">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Appendix A</w:t>
      </w:r>
    </w:p>
    <w:p w:rsidR="00D444F4" w:rsidRDefault="00D444F4" w:rsidP="00D444F4">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Parent Consent Form</w:t>
      </w:r>
    </w:p>
    <w:p w:rsidR="00D444F4" w:rsidRDefault="00D444F4" w:rsidP="00D444F4"/>
    <w:p w:rsidR="00D444F4" w:rsidRDefault="00D444F4" w:rsidP="00D444F4">
      <w:pPr>
        <w:tabs>
          <w:tab w:val="left" w:pos="3480"/>
        </w:tabs>
        <w:rPr>
          <w:rFonts w:ascii="Times New Roman" w:hAnsi="Times New Roman" w:cs="Times New Roman"/>
          <w:sz w:val="24"/>
          <w:szCs w:val="24"/>
        </w:rPr>
      </w:pPr>
      <w:r>
        <w:rPr>
          <w:rFonts w:ascii="Times New Roman" w:hAnsi="Times New Roman" w:cs="Times New Roman"/>
          <w:sz w:val="24"/>
          <w:szCs w:val="24"/>
        </w:rPr>
        <w:t>Dear parents/guardians</w:t>
      </w:r>
      <w:r w:rsidRPr="0064787E">
        <w:rPr>
          <w:rFonts w:ascii="Times New Roman" w:hAnsi="Times New Roman" w:cs="Times New Roman"/>
          <w:sz w:val="24"/>
          <w:szCs w:val="24"/>
        </w:rPr>
        <w:t>,</w:t>
      </w:r>
    </w:p>
    <w:p w:rsidR="00D444F4" w:rsidRDefault="00D444F4" w:rsidP="00D444F4">
      <w:pPr>
        <w:pStyle w:val="NoSpacing"/>
        <w:rPr>
          <w:rFonts w:ascii="Times New Roman" w:hAnsi="Times New Roman" w:cs="Times New Roman"/>
          <w:sz w:val="24"/>
          <w:szCs w:val="24"/>
        </w:rPr>
      </w:pPr>
      <w:r>
        <w:rPr>
          <w:rFonts w:ascii="Times New Roman" w:hAnsi="Times New Roman" w:cs="Times New Roman"/>
          <w:sz w:val="24"/>
          <w:szCs w:val="24"/>
        </w:rPr>
        <w:tab/>
      </w:r>
    </w:p>
    <w:p w:rsidR="00D444F4" w:rsidRDefault="00D444F4" w:rsidP="00D444F4">
      <w:pPr>
        <w:pStyle w:val="NoSpacing"/>
        <w:rPr>
          <w:rFonts w:ascii="Times New Roman" w:hAnsi="Times New Roman" w:cs="Times New Roman"/>
          <w:sz w:val="24"/>
          <w:szCs w:val="24"/>
        </w:rPr>
      </w:pPr>
      <w:r>
        <w:rPr>
          <w:rFonts w:ascii="Times New Roman" w:hAnsi="Times New Roman" w:cs="Times New Roman"/>
          <w:sz w:val="24"/>
          <w:szCs w:val="24"/>
        </w:rPr>
        <w:tab/>
        <w:t>I am a graduate student at Brooklyn College.  As part of my coursework this semester I am required to complete an action research project.  Your child has been asked to in this project which examines the impacts of music on student writing. As improving students writing is the goal of this research project I am asking that you give your child permission to participate in this project. The students selected for this project will participate in a group two times a week over the course of five weeks. I will be using popular music as way to open up discussions and then giving the students a writing prompt based on the songs listened to.  Each student participating in the action research project will remain confidential no names or other identifying characteristics will be used.</w:t>
      </w: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r>
        <w:rPr>
          <w:rFonts w:ascii="Times New Roman" w:hAnsi="Times New Roman" w:cs="Times New Roman"/>
          <w:sz w:val="24"/>
          <w:szCs w:val="24"/>
        </w:rPr>
        <w:t>Thanks in advance,</w:t>
      </w: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r>
        <w:rPr>
          <w:rFonts w:ascii="Times New Roman" w:hAnsi="Times New Roman" w:cs="Times New Roman"/>
          <w:sz w:val="24"/>
          <w:szCs w:val="24"/>
        </w:rPr>
        <w:t>Onekqua N. Henry</w:t>
      </w:r>
    </w:p>
    <w:p w:rsidR="00D444F4" w:rsidRDefault="00D444F4" w:rsidP="00D444F4">
      <w:pPr>
        <w:pStyle w:val="NoSpacing"/>
        <w:rPr>
          <w:rFonts w:ascii="Times New Roman" w:hAnsi="Times New Roman" w:cs="Times New Roman"/>
          <w:sz w:val="24"/>
          <w:szCs w:val="24"/>
        </w:rPr>
      </w:pPr>
    </w:p>
    <w:p w:rsidR="00D444F4" w:rsidRDefault="00D444F4" w:rsidP="00D444F4">
      <w:pPr>
        <w:tabs>
          <w:tab w:val="right" w:pos="4320"/>
          <w:tab w:val="left" w:pos="5040"/>
          <w:tab w:val="right" w:pos="8460"/>
        </w:tabs>
        <w:overflowPunct w:val="0"/>
        <w:autoSpaceDE w:val="0"/>
        <w:autoSpaceDN w:val="0"/>
        <w:adjustRightInd w:val="0"/>
        <w:spacing w:after="240"/>
      </w:pPr>
    </w:p>
    <w:p w:rsidR="00D444F4" w:rsidRDefault="00D444F4" w:rsidP="00D444F4">
      <w:pPr>
        <w:tabs>
          <w:tab w:val="right" w:pos="4320"/>
          <w:tab w:val="left" w:pos="5040"/>
          <w:tab w:val="right" w:pos="8460"/>
        </w:tabs>
        <w:overflowPunct w:val="0"/>
        <w:autoSpaceDE w:val="0"/>
        <w:autoSpaceDN w:val="0"/>
        <w:adjustRightInd w:val="0"/>
        <w:spacing w:after="240"/>
        <w:rPr>
          <w:rFonts w:ascii="Calibri" w:eastAsia="Calibri" w:hAnsi="Calibri" w:cs="Times New Roman"/>
        </w:rPr>
      </w:pPr>
      <w:r>
        <w:t xml:space="preserve">____ </w:t>
      </w:r>
      <w:r>
        <w:rPr>
          <w:rFonts w:ascii="Calibri" w:eastAsia="Calibri" w:hAnsi="Calibri" w:cs="Times New Roman"/>
        </w:rPr>
        <w:t xml:space="preserve">Yes, I give permission for my child to be part </w:t>
      </w:r>
      <w:r>
        <w:t>of the action research project</w:t>
      </w:r>
      <w:r>
        <w:rPr>
          <w:rFonts w:ascii="Calibri" w:eastAsia="Calibri" w:hAnsi="Calibri" w:cs="Times New Roman"/>
        </w:rPr>
        <w:t>.</w:t>
      </w:r>
    </w:p>
    <w:p w:rsidR="00D444F4" w:rsidRDefault="00D444F4" w:rsidP="00D444F4">
      <w:pPr>
        <w:tabs>
          <w:tab w:val="right" w:pos="4320"/>
          <w:tab w:val="left" w:pos="5040"/>
          <w:tab w:val="right" w:pos="8460"/>
        </w:tabs>
        <w:overflowPunct w:val="0"/>
        <w:autoSpaceDE w:val="0"/>
        <w:autoSpaceDN w:val="0"/>
        <w:adjustRightInd w:val="0"/>
        <w:spacing w:after="240"/>
        <w:rPr>
          <w:rFonts w:ascii="Calibri" w:eastAsia="Calibri" w:hAnsi="Calibri" w:cs="Times New Roman"/>
        </w:rPr>
      </w:pPr>
      <w:r>
        <w:rPr>
          <w:rFonts w:ascii="Calibri" w:eastAsia="Calibri" w:hAnsi="Calibri" w:cs="Times New Roman"/>
        </w:rPr>
        <w:t>___</w:t>
      </w:r>
      <w:r>
        <w:t>_</w:t>
      </w:r>
      <w:r>
        <w:rPr>
          <w:rFonts w:ascii="Calibri" w:eastAsia="Calibri" w:hAnsi="Calibri" w:cs="Times New Roman"/>
        </w:rPr>
        <w:t xml:space="preserve">  </w:t>
      </w:r>
      <w:r>
        <w:t xml:space="preserve"> </w:t>
      </w:r>
      <w:r>
        <w:rPr>
          <w:rFonts w:ascii="Calibri" w:eastAsia="Calibri" w:hAnsi="Calibri" w:cs="Times New Roman"/>
        </w:rPr>
        <w:t>No, I do not give permission for my child to be part of the data collection procedure.</w:t>
      </w:r>
      <w:r w:rsidRPr="00A56EF7">
        <w:rPr>
          <w:rFonts w:ascii="Calibri" w:eastAsia="Calibri" w:hAnsi="Calibri" w:cs="Times New Roman"/>
        </w:rPr>
        <w:t xml:space="preserve"> </w:t>
      </w:r>
    </w:p>
    <w:p w:rsidR="00D444F4" w:rsidRDefault="00D444F4" w:rsidP="00D444F4">
      <w:pPr>
        <w:tabs>
          <w:tab w:val="right" w:pos="4320"/>
          <w:tab w:val="left" w:pos="5040"/>
          <w:tab w:val="right" w:pos="8460"/>
        </w:tabs>
        <w:overflowPunct w:val="0"/>
        <w:autoSpaceDE w:val="0"/>
        <w:autoSpaceDN w:val="0"/>
        <w:adjustRightInd w:val="0"/>
        <w:spacing w:after="240"/>
        <w:rPr>
          <w:rFonts w:ascii="Calibri" w:eastAsia="Calibri" w:hAnsi="Calibri" w:cs="Times New Roman"/>
        </w:rPr>
      </w:pPr>
      <w:r>
        <w:rPr>
          <w:rFonts w:ascii="Calibri" w:eastAsia="Calibri" w:hAnsi="Calibri" w:cs="Times New Roman"/>
        </w:rPr>
        <w:t>___</w:t>
      </w:r>
      <w:r>
        <w:t>_</w:t>
      </w:r>
      <w:r>
        <w:rPr>
          <w:rFonts w:ascii="Calibri" w:eastAsia="Calibri" w:hAnsi="Calibri" w:cs="Times New Roman"/>
        </w:rPr>
        <w:t xml:space="preserve">  </w:t>
      </w:r>
      <w:r>
        <w:t xml:space="preserve"> </w:t>
      </w:r>
      <w:r>
        <w:rPr>
          <w:rFonts w:ascii="Calibri" w:eastAsia="Calibri" w:hAnsi="Calibri" w:cs="Times New Roman"/>
        </w:rPr>
        <w:t>I would like more information before giving my permission.</w:t>
      </w:r>
    </w:p>
    <w:p w:rsidR="00D444F4" w:rsidRDefault="00D444F4" w:rsidP="00D444F4">
      <w:pPr>
        <w:tabs>
          <w:tab w:val="right" w:pos="4320"/>
          <w:tab w:val="left" w:pos="5040"/>
          <w:tab w:val="right" w:pos="8460"/>
        </w:tabs>
        <w:overflowPunct w:val="0"/>
        <w:autoSpaceDE w:val="0"/>
        <w:autoSpaceDN w:val="0"/>
        <w:adjustRightInd w:val="0"/>
        <w:spacing w:after="240"/>
      </w:pPr>
    </w:p>
    <w:p w:rsidR="00D444F4" w:rsidRDefault="00D444F4" w:rsidP="00D444F4">
      <w:pPr>
        <w:tabs>
          <w:tab w:val="right" w:pos="4320"/>
          <w:tab w:val="left" w:pos="5040"/>
          <w:tab w:val="right" w:pos="8460"/>
        </w:tabs>
        <w:overflowPunct w:val="0"/>
        <w:autoSpaceDE w:val="0"/>
        <w:autoSpaceDN w:val="0"/>
        <w:adjustRightInd w:val="0"/>
        <w:spacing w:after="240"/>
        <w:rPr>
          <w:rFonts w:ascii="Calibri" w:eastAsia="Calibri" w:hAnsi="Calibri" w:cs="Times New Roman"/>
        </w:rPr>
      </w:pPr>
      <w:r>
        <w:rPr>
          <w:rFonts w:ascii="Calibri" w:eastAsia="Calibri" w:hAnsi="Calibri" w:cs="Times New Roman"/>
        </w:rPr>
        <w:t>Print Child’s Name: _______________________</w:t>
      </w:r>
    </w:p>
    <w:p w:rsidR="00D444F4" w:rsidRPr="00A56EF7" w:rsidRDefault="00D444F4" w:rsidP="00D444F4">
      <w:pPr>
        <w:tabs>
          <w:tab w:val="right" w:pos="4320"/>
          <w:tab w:val="left" w:pos="5040"/>
          <w:tab w:val="right" w:pos="8460"/>
        </w:tabs>
        <w:overflowPunct w:val="0"/>
        <w:autoSpaceDE w:val="0"/>
        <w:autoSpaceDN w:val="0"/>
        <w:adjustRightInd w:val="0"/>
        <w:spacing w:after="240"/>
        <w:rPr>
          <w:rFonts w:ascii="Calibri" w:eastAsia="Calibri" w:hAnsi="Calibri" w:cs="Times New Roman"/>
        </w:rPr>
      </w:pPr>
      <w:r>
        <w:rPr>
          <w:rFonts w:ascii="Calibri" w:eastAsia="Calibri" w:hAnsi="Calibri" w:cs="Times New Roman"/>
        </w:rPr>
        <w:t>Parent Signature: _________________________</w:t>
      </w: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Default="00D444F4" w:rsidP="00D444F4">
      <w:pPr>
        <w:pStyle w:val="NoSpacing"/>
        <w:rPr>
          <w:rFonts w:ascii="Times New Roman" w:hAnsi="Times New Roman" w:cs="Times New Roman"/>
          <w:sz w:val="24"/>
          <w:szCs w:val="24"/>
        </w:rPr>
      </w:pPr>
    </w:p>
    <w:p w:rsidR="00D444F4" w:rsidRPr="00DC5886" w:rsidRDefault="00D444F4" w:rsidP="00F27374">
      <w:pPr>
        <w:pStyle w:val="NoSpacing"/>
        <w:spacing w:line="480" w:lineRule="auto"/>
        <w:jc w:val="both"/>
        <w:rPr>
          <w:rFonts w:ascii="Times New Roman" w:hAnsi="Times New Roman" w:cs="Times New Roman"/>
          <w:sz w:val="24"/>
          <w:szCs w:val="24"/>
          <w:u w:val="single"/>
        </w:rPr>
      </w:pPr>
    </w:p>
    <w:p w:rsidR="005605A1" w:rsidRDefault="00FB1F43" w:rsidP="00FB1F43">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Appendix B</w:t>
      </w:r>
    </w:p>
    <w:p w:rsidR="00D444F4" w:rsidRPr="00A152B0" w:rsidRDefault="00D444F4" w:rsidP="00D444F4">
      <w:pPr>
        <w:autoSpaceDE w:val="0"/>
        <w:autoSpaceDN w:val="0"/>
        <w:adjustRightInd w:val="0"/>
        <w:spacing w:after="0" w:line="240" w:lineRule="auto"/>
        <w:jc w:val="center"/>
        <w:rPr>
          <w:rFonts w:ascii="Times New Roman" w:hAnsi="Times New Roman" w:cs="Times New Roman"/>
          <w:b/>
          <w:bCs/>
          <w:sz w:val="28"/>
          <w:szCs w:val="28"/>
        </w:rPr>
      </w:pPr>
      <w:r w:rsidRPr="00A152B0">
        <w:rPr>
          <w:rFonts w:ascii="Times New Roman" w:hAnsi="Times New Roman" w:cs="Times New Roman"/>
          <w:b/>
          <w:bCs/>
          <w:sz w:val="28"/>
          <w:szCs w:val="28"/>
        </w:rPr>
        <w:t>S</w:t>
      </w:r>
      <w:r>
        <w:rPr>
          <w:rFonts w:ascii="Times New Roman" w:hAnsi="Times New Roman" w:cs="Times New Roman"/>
          <w:b/>
          <w:bCs/>
          <w:sz w:val="28"/>
          <w:szCs w:val="28"/>
        </w:rPr>
        <w:t>tudent</w:t>
      </w:r>
      <w:r w:rsidRPr="00A152B0">
        <w:rPr>
          <w:rFonts w:ascii="Times New Roman" w:hAnsi="Times New Roman" w:cs="Times New Roman"/>
          <w:b/>
          <w:bCs/>
          <w:sz w:val="28"/>
          <w:szCs w:val="28"/>
        </w:rPr>
        <w:t xml:space="preserve"> </w:t>
      </w:r>
      <w:r>
        <w:rPr>
          <w:rFonts w:ascii="Times New Roman" w:hAnsi="Times New Roman" w:cs="Times New Roman"/>
          <w:b/>
          <w:bCs/>
          <w:sz w:val="28"/>
          <w:szCs w:val="28"/>
        </w:rPr>
        <w:t>Music&amp; Writing Attitude Survey</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85E5D"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Directions:  For each statement place the number on the corresponding line that you mostly agree with.</w:t>
      </w:r>
    </w:p>
    <w:p w:rsidR="00D444F4" w:rsidRDefault="00D444F4" w:rsidP="00D444F4">
      <w:pPr>
        <w:autoSpaceDE w:val="0"/>
        <w:autoSpaceDN w:val="0"/>
        <w:adjustRightInd w:val="0"/>
        <w:spacing w:after="0" w:line="240" w:lineRule="auto"/>
        <w:rPr>
          <w:rFonts w:ascii="Times New Roman" w:hAnsi="Times New Roman" w:cs="Times New Roman"/>
          <w:b/>
          <w:bCs/>
          <w:sz w:val="24"/>
          <w:szCs w:val="24"/>
        </w:rPr>
      </w:pP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b/>
        <w:t>=1=</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=2=</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=3=</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=4=</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Strongly                        Disagree</w:t>
      </w:r>
      <w:r>
        <w:rPr>
          <w:rFonts w:ascii="Times New Roman" w:hAnsi="Times New Roman" w:cs="Times New Roman"/>
          <w:bCs/>
          <w:sz w:val="24"/>
          <w:szCs w:val="24"/>
        </w:rPr>
        <w:tab/>
      </w:r>
      <w:r>
        <w:rPr>
          <w:rFonts w:ascii="Times New Roman" w:hAnsi="Times New Roman" w:cs="Times New Roman"/>
          <w:bCs/>
          <w:sz w:val="24"/>
          <w:szCs w:val="24"/>
        </w:rPr>
        <w:tab/>
        <w:t xml:space="preserve">           Agree                        Strongly</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Disagree</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Disagree</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D444F4"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sidRPr="00FA3F9B">
        <w:rPr>
          <w:rFonts w:ascii="Times New Roman" w:hAnsi="Times New Roman" w:cs="Times New Roman"/>
          <w:bCs/>
          <w:sz w:val="24"/>
          <w:szCs w:val="24"/>
        </w:rPr>
        <w:t>1</w:t>
      </w:r>
      <w:r>
        <w:rPr>
          <w:rFonts w:ascii="Times New Roman" w:hAnsi="Times New Roman" w:cs="Times New Roman"/>
          <w:b/>
          <w:bCs/>
          <w:sz w:val="24"/>
          <w:szCs w:val="24"/>
        </w:rPr>
        <w:t xml:space="preserve">. </w:t>
      </w:r>
      <w:r w:rsidRPr="00070808">
        <w:rPr>
          <w:rFonts w:ascii="Times New Roman" w:hAnsi="Times New Roman" w:cs="Times New Roman"/>
          <w:bCs/>
          <w:sz w:val="24"/>
          <w:szCs w:val="24"/>
        </w:rPr>
        <w:t>Writing is boring.</w:t>
      </w:r>
      <w:r>
        <w:rPr>
          <w:rFonts w:ascii="Times New Roman" w:hAnsi="Times New Roman" w:cs="Times New Roman"/>
          <w:bCs/>
          <w:sz w:val="24"/>
          <w:szCs w:val="24"/>
        </w:rPr>
        <w:t xml:space="preserve">                                                                                                   ___________                                            </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sidRPr="00070808">
        <w:rPr>
          <w:rFonts w:ascii="Times New Roman" w:hAnsi="Times New Roman" w:cs="Times New Roman"/>
          <w:bCs/>
          <w:sz w:val="24"/>
          <w:szCs w:val="24"/>
        </w:rPr>
        <w:t>2. I like listening to music.</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3</w:t>
      </w:r>
      <w:r w:rsidRPr="00070808">
        <w:rPr>
          <w:rFonts w:ascii="Times New Roman" w:hAnsi="Times New Roman" w:cs="Times New Roman"/>
          <w:bCs/>
          <w:sz w:val="24"/>
          <w:szCs w:val="24"/>
        </w:rPr>
        <w:t>. I like to write in my spare time.</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4</w:t>
      </w:r>
      <w:r w:rsidRPr="00070808">
        <w:rPr>
          <w:rFonts w:ascii="Times New Roman" w:hAnsi="Times New Roman" w:cs="Times New Roman"/>
          <w:bCs/>
          <w:sz w:val="24"/>
          <w:szCs w:val="24"/>
        </w:rPr>
        <w:t>. I enjoy writing notes and letters to people.</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5</w:t>
      </w:r>
      <w:r w:rsidRPr="00070808">
        <w:rPr>
          <w:rFonts w:ascii="Times New Roman" w:hAnsi="Times New Roman" w:cs="Times New Roman"/>
          <w:bCs/>
          <w:sz w:val="24"/>
          <w:szCs w:val="24"/>
        </w:rPr>
        <w:t>. I like writing at school.</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6</w:t>
      </w:r>
      <w:r w:rsidRPr="00070808">
        <w:rPr>
          <w:rFonts w:ascii="Times New Roman" w:hAnsi="Times New Roman" w:cs="Times New Roman"/>
          <w:bCs/>
          <w:sz w:val="24"/>
          <w:szCs w:val="24"/>
        </w:rPr>
        <w:t>. I have trouble thinking about what to write.</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7</w:t>
      </w:r>
      <w:r w:rsidRPr="00070808">
        <w:rPr>
          <w:rFonts w:ascii="Times New Roman" w:hAnsi="Times New Roman" w:cs="Times New Roman"/>
          <w:bCs/>
          <w:sz w:val="24"/>
          <w:szCs w:val="24"/>
        </w:rPr>
        <w:t>. It is fun to write things at home.</w:t>
      </w:r>
      <w:r>
        <w:rPr>
          <w:rFonts w:ascii="Times New Roman" w:hAnsi="Times New Roman" w:cs="Times New Roman"/>
          <w:bCs/>
          <w:sz w:val="24"/>
          <w:szCs w:val="24"/>
        </w:rPr>
        <w:t xml:space="preserve">                                                                            ___________</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8. I can study write to music.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8</w:t>
      </w:r>
      <w:r w:rsidRPr="00070808">
        <w:rPr>
          <w:rFonts w:ascii="Times New Roman" w:hAnsi="Times New Roman" w:cs="Times New Roman"/>
          <w:bCs/>
          <w:sz w:val="24"/>
          <w:szCs w:val="24"/>
        </w:rPr>
        <w:t>. I like to share my writing with others</w:t>
      </w:r>
      <w:r w:rsidRPr="00070808">
        <w:rPr>
          <w:rFonts w:ascii="Times New Roman" w:hAnsi="Times New Roman" w:cs="Times New Roman"/>
          <w:sz w:val="24"/>
          <w:szCs w:val="24"/>
        </w:rPr>
        <w:t>.</w:t>
      </w:r>
      <w:r>
        <w:rPr>
          <w:rFonts w:ascii="Times New Roman" w:hAnsi="Times New Roman" w:cs="Times New Roman"/>
          <w:sz w:val="24"/>
          <w:szCs w:val="24"/>
        </w:rPr>
        <w:t xml:space="preserve">                                                                   ___________                      </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9</w:t>
      </w:r>
      <w:r w:rsidRPr="00070808">
        <w:rPr>
          <w:rFonts w:ascii="Times New Roman" w:hAnsi="Times New Roman" w:cs="Times New Roman"/>
          <w:bCs/>
          <w:sz w:val="24"/>
          <w:szCs w:val="24"/>
        </w:rPr>
        <w:t>. Writing is fun.</w:t>
      </w:r>
      <w:r>
        <w:rPr>
          <w:rFonts w:ascii="Times New Roman" w:hAnsi="Times New Roman" w:cs="Times New Roman"/>
          <w:bCs/>
          <w:sz w:val="24"/>
          <w:szCs w:val="24"/>
        </w:rPr>
        <w:t xml:space="preserve">                                                                                                        ___________      </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10</w:t>
      </w:r>
      <w:r w:rsidRPr="00070808">
        <w:rPr>
          <w:rFonts w:ascii="Times New Roman" w:hAnsi="Times New Roman" w:cs="Times New Roman"/>
          <w:bCs/>
          <w:sz w:val="24"/>
          <w:szCs w:val="24"/>
        </w:rPr>
        <w:t>. I wish I had more time to write at school.</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11</w:t>
      </w:r>
      <w:r w:rsidRPr="00070808">
        <w:rPr>
          <w:rFonts w:ascii="Times New Roman" w:hAnsi="Times New Roman" w:cs="Times New Roman"/>
          <w:bCs/>
          <w:sz w:val="24"/>
          <w:szCs w:val="24"/>
        </w:rPr>
        <w:t>. I can pay attention while music playing.</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12</w:t>
      </w:r>
      <w:r w:rsidRPr="00070808">
        <w:rPr>
          <w:rFonts w:ascii="Times New Roman" w:hAnsi="Times New Roman" w:cs="Times New Roman"/>
          <w:bCs/>
          <w:sz w:val="24"/>
          <w:szCs w:val="24"/>
        </w:rPr>
        <w:t>. I think I’m a good writer.</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13</w:t>
      </w:r>
      <w:r w:rsidRPr="00070808">
        <w:rPr>
          <w:rFonts w:ascii="Times New Roman" w:hAnsi="Times New Roman" w:cs="Times New Roman"/>
          <w:bCs/>
          <w:sz w:val="24"/>
          <w:szCs w:val="24"/>
        </w:rPr>
        <w:t>. I like to write.</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14</w:t>
      </w:r>
      <w:r w:rsidRPr="00070808">
        <w:rPr>
          <w:rFonts w:ascii="Times New Roman" w:hAnsi="Times New Roman" w:cs="Times New Roman"/>
          <w:bCs/>
          <w:sz w:val="24"/>
          <w:szCs w:val="24"/>
        </w:rPr>
        <w:t>. I write often write at home.</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15</w:t>
      </w:r>
      <w:r w:rsidRPr="00070808">
        <w:rPr>
          <w:rFonts w:ascii="Times New Roman" w:hAnsi="Times New Roman" w:cs="Times New Roman"/>
          <w:bCs/>
          <w:sz w:val="24"/>
          <w:szCs w:val="24"/>
        </w:rPr>
        <w:t>. I like to write about things that have happened to me.</w:t>
      </w:r>
      <w:r>
        <w:rPr>
          <w:rFonts w:ascii="Times New Roman" w:hAnsi="Times New Roman" w:cs="Times New Roman"/>
          <w:bCs/>
          <w:sz w:val="24"/>
          <w:szCs w:val="24"/>
        </w:rPr>
        <w:t xml:space="preserve">                                         ___________</w:t>
      </w:r>
    </w:p>
    <w:p w:rsidR="00D444F4" w:rsidRPr="00070808"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5727C"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16</w:t>
      </w:r>
      <w:r w:rsidRPr="00070808">
        <w:rPr>
          <w:rFonts w:ascii="Times New Roman" w:hAnsi="Times New Roman" w:cs="Times New Roman"/>
          <w:bCs/>
          <w:sz w:val="24"/>
          <w:szCs w:val="24"/>
        </w:rPr>
        <w:t>. I</w:t>
      </w:r>
      <w:r>
        <w:rPr>
          <w:rFonts w:ascii="Times New Roman" w:hAnsi="Times New Roman" w:cs="Times New Roman"/>
          <w:bCs/>
          <w:sz w:val="24"/>
          <w:szCs w:val="24"/>
        </w:rPr>
        <w:t xml:space="preserve">t is difficult </w:t>
      </w:r>
      <w:r w:rsidRPr="00070808">
        <w:rPr>
          <w:rFonts w:ascii="Times New Roman" w:hAnsi="Times New Roman" w:cs="Times New Roman"/>
          <w:bCs/>
          <w:sz w:val="24"/>
          <w:szCs w:val="24"/>
        </w:rPr>
        <w:t xml:space="preserve">to </w:t>
      </w:r>
      <w:r>
        <w:rPr>
          <w:rFonts w:ascii="Times New Roman" w:hAnsi="Times New Roman" w:cs="Times New Roman"/>
          <w:bCs/>
          <w:sz w:val="24"/>
          <w:szCs w:val="24"/>
        </w:rPr>
        <w:t xml:space="preserve">study to </w:t>
      </w:r>
      <w:r w:rsidRPr="00070808">
        <w:rPr>
          <w:rFonts w:ascii="Times New Roman" w:hAnsi="Times New Roman" w:cs="Times New Roman"/>
          <w:bCs/>
          <w:sz w:val="24"/>
          <w:szCs w:val="24"/>
        </w:rPr>
        <w:t>music</w:t>
      </w:r>
      <w:r>
        <w:rPr>
          <w:rFonts w:ascii="Times New Roman" w:hAnsi="Times New Roman" w:cs="Times New Roman"/>
          <w:bCs/>
          <w:sz w:val="24"/>
          <w:szCs w:val="24"/>
        </w:rPr>
        <w:t xml:space="preserve">                                                                              ___________</w:t>
      </w:r>
    </w:p>
    <w:p w:rsidR="00D444F4" w:rsidRPr="00FB1F43" w:rsidRDefault="00FB1F43" w:rsidP="00FB1F43">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Appendix C</w:t>
      </w:r>
    </w:p>
    <w:p w:rsidR="005605A1" w:rsidRDefault="005605A1" w:rsidP="00F27374">
      <w:pPr>
        <w:pStyle w:val="NoSpacing"/>
        <w:spacing w:line="480" w:lineRule="auto"/>
        <w:jc w:val="both"/>
        <w:rPr>
          <w:rFonts w:ascii="Times New Roman" w:hAnsi="Times New Roman" w:cs="Times New Roman"/>
          <w:sz w:val="24"/>
          <w:szCs w:val="24"/>
        </w:rPr>
      </w:pPr>
    </w:p>
    <w:p w:rsidR="00D444F4" w:rsidRPr="00A152B0" w:rsidRDefault="003A3366" w:rsidP="00D444F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Student writing skill survey</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Pr="00085E5D"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Directions: For each statement place the number on the corresponding line that you mostly agree with.</w:t>
      </w:r>
    </w:p>
    <w:p w:rsidR="00D444F4" w:rsidRDefault="00D444F4" w:rsidP="00D444F4">
      <w:pPr>
        <w:autoSpaceDE w:val="0"/>
        <w:autoSpaceDN w:val="0"/>
        <w:adjustRightInd w:val="0"/>
        <w:spacing w:after="0" w:line="240" w:lineRule="auto"/>
        <w:rPr>
          <w:rFonts w:ascii="Times New Roman" w:hAnsi="Times New Roman" w:cs="Times New Roman"/>
          <w:b/>
          <w:bCs/>
          <w:sz w:val="24"/>
          <w:szCs w:val="24"/>
        </w:rPr>
      </w:pPr>
    </w:p>
    <w:p w:rsidR="00D444F4" w:rsidRPr="00085E5D" w:rsidRDefault="00D444F4" w:rsidP="00D444F4">
      <w:pPr>
        <w:autoSpaceDE w:val="0"/>
        <w:autoSpaceDN w:val="0"/>
        <w:adjustRightInd w:val="0"/>
        <w:spacing w:after="0" w:line="240" w:lineRule="auto"/>
        <w:rPr>
          <w:rFonts w:ascii="Times New Roman" w:hAnsi="Times New Roman" w:cs="Times New Roman"/>
          <w:bCs/>
          <w:sz w:val="24"/>
          <w:szCs w:val="24"/>
        </w:rPr>
      </w:pPr>
    </w:p>
    <w:p w:rsidR="00D444F4" w:rsidRDefault="00D444F4" w:rsidP="00D444F4">
      <w:pPr>
        <w:autoSpaceDE w:val="0"/>
        <w:autoSpaceDN w:val="0"/>
        <w:adjustRightInd w:val="0"/>
        <w:spacing w:after="0" w:line="240" w:lineRule="auto"/>
        <w:rPr>
          <w:rFonts w:ascii="Times New Roman" w:hAnsi="Times New Roman" w:cs="Times New Roman"/>
          <w:b/>
          <w:bCs/>
          <w:sz w:val="24"/>
          <w:szCs w:val="24"/>
        </w:rPr>
      </w:pP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b/>
        <w:t>=1=</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=2=</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=3=</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=4=</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Strongly                        Disagree</w:t>
      </w:r>
      <w:r>
        <w:rPr>
          <w:rFonts w:ascii="Times New Roman" w:hAnsi="Times New Roman" w:cs="Times New Roman"/>
          <w:bCs/>
          <w:sz w:val="24"/>
          <w:szCs w:val="24"/>
        </w:rPr>
        <w:tab/>
      </w:r>
      <w:r>
        <w:rPr>
          <w:rFonts w:ascii="Times New Roman" w:hAnsi="Times New Roman" w:cs="Times New Roman"/>
          <w:bCs/>
          <w:sz w:val="24"/>
          <w:szCs w:val="24"/>
        </w:rPr>
        <w:tab/>
        <w:t xml:space="preserve">           Agree                        Strongly</w:t>
      </w:r>
    </w:p>
    <w:p w:rsidR="00D444F4" w:rsidRDefault="00D444F4" w:rsidP="00D444F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Disagree</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Disagree</w:t>
      </w:r>
    </w:p>
    <w:p w:rsidR="00D444F4" w:rsidRDefault="00D444F4" w:rsidP="00D444F4">
      <w:pPr>
        <w:pStyle w:val="NoSpacing"/>
        <w:spacing w:line="480" w:lineRule="auto"/>
        <w:jc w:val="center"/>
        <w:rPr>
          <w:rFonts w:ascii="Times New Roman" w:hAnsi="Times New Roman" w:cs="Times New Roman"/>
          <w:sz w:val="24"/>
          <w:szCs w:val="24"/>
        </w:rPr>
      </w:pPr>
    </w:p>
    <w:p w:rsidR="00D444F4" w:rsidRDefault="00D444F4" w:rsidP="00D444F4">
      <w:pPr>
        <w:pStyle w:val="NoSpacing"/>
        <w:spacing w:line="480" w:lineRule="auto"/>
        <w:rPr>
          <w:rFonts w:ascii="Times New Roman" w:hAnsi="Times New Roman" w:cs="Times New Roman"/>
          <w:sz w:val="24"/>
          <w:szCs w:val="24"/>
        </w:rPr>
      </w:pP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write well.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get good grades on my writing assignments.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My writing always contains a beginning, middle, and end.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Writing is difficult for me.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My writing has a logical sequence.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write better when I free write than when given a topic.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get mostly 4’s on my report card for writing workshop.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My teacher thinks I write well.                                                                      ___________</w:t>
      </w:r>
    </w:p>
    <w:p w:rsidR="00D444F4"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am good at spelling.                                                                                     ___________</w:t>
      </w:r>
    </w:p>
    <w:p w:rsidR="00D444F4" w:rsidRPr="0005727C" w:rsidRDefault="00D444F4" w:rsidP="00D444F4">
      <w:pPr>
        <w:pStyle w:val="NoSpacing"/>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 use many details when I write.                                                                    ___________</w:t>
      </w:r>
    </w:p>
    <w:p w:rsidR="00D444F4" w:rsidRDefault="00D444F4" w:rsidP="00D444F4">
      <w:pPr>
        <w:pStyle w:val="NoSpacing"/>
        <w:spacing w:line="480" w:lineRule="auto"/>
        <w:jc w:val="center"/>
        <w:rPr>
          <w:rFonts w:ascii="Times New Roman" w:hAnsi="Times New Roman" w:cs="Times New Roman"/>
          <w:sz w:val="24"/>
          <w:szCs w:val="24"/>
        </w:rPr>
      </w:pPr>
    </w:p>
    <w:p w:rsidR="00D444F4" w:rsidRDefault="00D444F4" w:rsidP="00D444F4">
      <w:pPr>
        <w:pStyle w:val="NoSpacing"/>
        <w:spacing w:line="480" w:lineRule="auto"/>
        <w:jc w:val="center"/>
        <w:rPr>
          <w:rFonts w:ascii="Times New Roman" w:hAnsi="Times New Roman" w:cs="Times New Roman"/>
          <w:sz w:val="24"/>
          <w:szCs w:val="24"/>
        </w:rPr>
      </w:pPr>
    </w:p>
    <w:p w:rsidR="00D444F4" w:rsidRDefault="00D444F4" w:rsidP="00D444F4">
      <w:pPr>
        <w:pStyle w:val="NoSpacing"/>
        <w:spacing w:line="480" w:lineRule="auto"/>
        <w:jc w:val="center"/>
        <w:rPr>
          <w:rFonts w:ascii="Times New Roman" w:hAnsi="Times New Roman" w:cs="Times New Roman"/>
          <w:sz w:val="24"/>
          <w:szCs w:val="24"/>
        </w:rPr>
      </w:pPr>
    </w:p>
    <w:p w:rsidR="00D444F4" w:rsidRDefault="00D444F4" w:rsidP="00D444F4">
      <w:pPr>
        <w:pStyle w:val="NoSpacing"/>
        <w:spacing w:line="480" w:lineRule="auto"/>
        <w:jc w:val="center"/>
        <w:rPr>
          <w:rFonts w:ascii="Times New Roman" w:hAnsi="Times New Roman" w:cs="Times New Roman"/>
          <w:sz w:val="24"/>
          <w:szCs w:val="24"/>
        </w:rPr>
      </w:pPr>
    </w:p>
    <w:p w:rsidR="009E4090" w:rsidRPr="005F7F37" w:rsidRDefault="009E4090" w:rsidP="009E4090">
      <w:pPr>
        <w:autoSpaceDE w:val="0"/>
        <w:autoSpaceDN w:val="0"/>
        <w:adjustRightInd w:val="0"/>
        <w:spacing w:after="0" w:line="240" w:lineRule="auto"/>
        <w:rPr>
          <w:rFonts w:ascii="Times New Roman" w:hAnsi="Times New Roman" w:cs="Times New Roman"/>
          <w:sz w:val="28"/>
          <w:szCs w:val="28"/>
        </w:rPr>
      </w:pPr>
    </w:p>
    <w:sectPr w:rsidR="009E4090" w:rsidRPr="005F7F37" w:rsidSect="008709B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518" w:rsidRDefault="00DC5518" w:rsidP="00AC0F8C">
      <w:pPr>
        <w:spacing w:after="0" w:line="240" w:lineRule="auto"/>
      </w:pPr>
      <w:r>
        <w:separator/>
      </w:r>
    </w:p>
  </w:endnote>
  <w:endnote w:type="continuationSeparator" w:id="0">
    <w:p w:rsidR="00DC5518" w:rsidRDefault="00DC5518" w:rsidP="00AC0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518" w:rsidRDefault="00DC5518" w:rsidP="00AC0F8C">
      <w:pPr>
        <w:spacing w:after="0" w:line="240" w:lineRule="auto"/>
      </w:pPr>
      <w:r>
        <w:separator/>
      </w:r>
    </w:p>
  </w:footnote>
  <w:footnote w:type="continuationSeparator" w:id="0">
    <w:p w:rsidR="00DC5518" w:rsidRDefault="00DC5518" w:rsidP="00AC0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85C" w:rsidRPr="00C1185C" w:rsidRDefault="00C1185C" w:rsidP="00C1185C">
    <w:pPr>
      <w:pStyle w:val="Header"/>
      <w:jc w:val="right"/>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34F11"/>
    <w:multiLevelType w:val="hybridMultilevel"/>
    <w:tmpl w:val="2FA2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w:hdrShapeDefaults>
  <w:footnotePr>
    <w:footnote w:id="-1"/>
    <w:footnote w:id="0"/>
  </w:footnotePr>
  <w:endnotePr>
    <w:endnote w:id="-1"/>
    <w:endnote w:id="0"/>
  </w:endnotePr>
  <w:compat/>
  <w:rsids>
    <w:rsidRoot w:val="003F7592"/>
    <w:rsid w:val="00045E82"/>
    <w:rsid w:val="00046016"/>
    <w:rsid w:val="0006043A"/>
    <w:rsid w:val="000872EC"/>
    <w:rsid w:val="00093450"/>
    <w:rsid w:val="00096B32"/>
    <w:rsid w:val="000B38F2"/>
    <w:rsid w:val="000B75BF"/>
    <w:rsid w:val="000C2101"/>
    <w:rsid w:val="000D589A"/>
    <w:rsid w:val="000D7E16"/>
    <w:rsid w:val="000F38A1"/>
    <w:rsid w:val="00105BF9"/>
    <w:rsid w:val="00126094"/>
    <w:rsid w:val="00193597"/>
    <w:rsid w:val="001A0525"/>
    <w:rsid w:val="001A0A0F"/>
    <w:rsid w:val="001C4815"/>
    <w:rsid w:val="00215D1C"/>
    <w:rsid w:val="0024246B"/>
    <w:rsid w:val="00242773"/>
    <w:rsid w:val="002628C4"/>
    <w:rsid w:val="00282D16"/>
    <w:rsid w:val="002D7599"/>
    <w:rsid w:val="00365B63"/>
    <w:rsid w:val="00370ED0"/>
    <w:rsid w:val="003A3366"/>
    <w:rsid w:val="003B1224"/>
    <w:rsid w:val="003D481F"/>
    <w:rsid w:val="003E3C98"/>
    <w:rsid w:val="003F7592"/>
    <w:rsid w:val="00423655"/>
    <w:rsid w:val="00444E4D"/>
    <w:rsid w:val="00447EA6"/>
    <w:rsid w:val="00456D85"/>
    <w:rsid w:val="004745E2"/>
    <w:rsid w:val="004747A3"/>
    <w:rsid w:val="004A6A27"/>
    <w:rsid w:val="0051308D"/>
    <w:rsid w:val="005605A1"/>
    <w:rsid w:val="005738F4"/>
    <w:rsid w:val="005D2C9F"/>
    <w:rsid w:val="005D4E29"/>
    <w:rsid w:val="005E0B5E"/>
    <w:rsid w:val="005E4EB4"/>
    <w:rsid w:val="00603F8B"/>
    <w:rsid w:val="0061017B"/>
    <w:rsid w:val="00624189"/>
    <w:rsid w:val="00625267"/>
    <w:rsid w:val="00630BC1"/>
    <w:rsid w:val="006731FF"/>
    <w:rsid w:val="00681052"/>
    <w:rsid w:val="006A401B"/>
    <w:rsid w:val="006B7A5C"/>
    <w:rsid w:val="006C11F0"/>
    <w:rsid w:val="006E3053"/>
    <w:rsid w:val="007A3715"/>
    <w:rsid w:val="007F5AE0"/>
    <w:rsid w:val="008039D8"/>
    <w:rsid w:val="00821E83"/>
    <w:rsid w:val="00842668"/>
    <w:rsid w:val="008709BB"/>
    <w:rsid w:val="00874860"/>
    <w:rsid w:val="00876DBF"/>
    <w:rsid w:val="008E5A11"/>
    <w:rsid w:val="009025E7"/>
    <w:rsid w:val="00915D76"/>
    <w:rsid w:val="009332F6"/>
    <w:rsid w:val="00944F7D"/>
    <w:rsid w:val="00953953"/>
    <w:rsid w:val="00976095"/>
    <w:rsid w:val="009A2D24"/>
    <w:rsid w:val="009B3C81"/>
    <w:rsid w:val="009E3567"/>
    <w:rsid w:val="009E4090"/>
    <w:rsid w:val="009F7320"/>
    <w:rsid w:val="00A015AD"/>
    <w:rsid w:val="00A16501"/>
    <w:rsid w:val="00A3484F"/>
    <w:rsid w:val="00A4463B"/>
    <w:rsid w:val="00A63571"/>
    <w:rsid w:val="00A875B7"/>
    <w:rsid w:val="00A92A7D"/>
    <w:rsid w:val="00AA7AFC"/>
    <w:rsid w:val="00AB1B1A"/>
    <w:rsid w:val="00AC0F8C"/>
    <w:rsid w:val="00AC2FAB"/>
    <w:rsid w:val="00AD6BD7"/>
    <w:rsid w:val="00AE0B73"/>
    <w:rsid w:val="00AE4F31"/>
    <w:rsid w:val="00B314F7"/>
    <w:rsid w:val="00B55B83"/>
    <w:rsid w:val="00B60B3B"/>
    <w:rsid w:val="00B7174C"/>
    <w:rsid w:val="00B7281D"/>
    <w:rsid w:val="00BC78C0"/>
    <w:rsid w:val="00C1185C"/>
    <w:rsid w:val="00C315DE"/>
    <w:rsid w:val="00C352D3"/>
    <w:rsid w:val="00C4116F"/>
    <w:rsid w:val="00C837AA"/>
    <w:rsid w:val="00CB7D47"/>
    <w:rsid w:val="00CD23C8"/>
    <w:rsid w:val="00CE07E1"/>
    <w:rsid w:val="00D207C3"/>
    <w:rsid w:val="00D25F9B"/>
    <w:rsid w:val="00D34100"/>
    <w:rsid w:val="00D444F4"/>
    <w:rsid w:val="00D53B2D"/>
    <w:rsid w:val="00D61129"/>
    <w:rsid w:val="00D715FC"/>
    <w:rsid w:val="00D918A7"/>
    <w:rsid w:val="00D97ECF"/>
    <w:rsid w:val="00DA3913"/>
    <w:rsid w:val="00DA55A3"/>
    <w:rsid w:val="00DC2999"/>
    <w:rsid w:val="00DC5518"/>
    <w:rsid w:val="00DC5886"/>
    <w:rsid w:val="00DC7D32"/>
    <w:rsid w:val="00DD310E"/>
    <w:rsid w:val="00DD4BF6"/>
    <w:rsid w:val="00DF0D85"/>
    <w:rsid w:val="00E03D49"/>
    <w:rsid w:val="00E04C9C"/>
    <w:rsid w:val="00E320FE"/>
    <w:rsid w:val="00E454BE"/>
    <w:rsid w:val="00E477CE"/>
    <w:rsid w:val="00E57E9F"/>
    <w:rsid w:val="00E6085F"/>
    <w:rsid w:val="00E829CA"/>
    <w:rsid w:val="00E82C47"/>
    <w:rsid w:val="00E96700"/>
    <w:rsid w:val="00EB32E6"/>
    <w:rsid w:val="00EB5EC1"/>
    <w:rsid w:val="00EC16F4"/>
    <w:rsid w:val="00EE03B5"/>
    <w:rsid w:val="00EE1AC4"/>
    <w:rsid w:val="00EF695C"/>
    <w:rsid w:val="00F00D63"/>
    <w:rsid w:val="00F151C4"/>
    <w:rsid w:val="00F27374"/>
    <w:rsid w:val="00F43F42"/>
    <w:rsid w:val="00FB1F43"/>
    <w:rsid w:val="00FC60C8"/>
    <w:rsid w:val="00FF56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4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7592"/>
    <w:pPr>
      <w:spacing w:after="0" w:line="240" w:lineRule="auto"/>
    </w:pPr>
  </w:style>
  <w:style w:type="paragraph" w:styleId="BalloonText">
    <w:name w:val="Balloon Text"/>
    <w:basedOn w:val="Normal"/>
    <w:link w:val="BalloonTextChar"/>
    <w:uiPriority w:val="99"/>
    <w:semiHidden/>
    <w:unhideWhenUsed/>
    <w:rsid w:val="002427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773"/>
    <w:rPr>
      <w:rFonts w:ascii="Tahoma" w:hAnsi="Tahoma" w:cs="Tahoma"/>
      <w:sz w:val="16"/>
      <w:szCs w:val="16"/>
    </w:rPr>
  </w:style>
  <w:style w:type="character" w:customStyle="1" w:styleId="yshortcuts">
    <w:name w:val="yshortcuts"/>
    <w:basedOn w:val="DefaultParagraphFont"/>
    <w:rsid w:val="00046016"/>
  </w:style>
  <w:style w:type="character" w:customStyle="1" w:styleId="apa">
    <w:name w:val="apa"/>
    <w:basedOn w:val="DefaultParagraphFont"/>
    <w:rsid w:val="009E4090"/>
  </w:style>
  <w:style w:type="paragraph" w:customStyle="1" w:styleId="hangindent">
    <w:name w:val="hangindent"/>
    <w:basedOn w:val="Normal"/>
    <w:rsid w:val="009E4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t">
    <w:name w:val="hit"/>
    <w:basedOn w:val="DefaultParagraphFont"/>
    <w:rsid w:val="009E4090"/>
  </w:style>
  <w:style w:type="character" w:styleId="Hyperlink">
    <w:name w:val="Hyperlink"/>
    <w:basedOn w:val="DefaultParagraphFont"/>
    <w:uiPriority w:val="99"/>
    <w:unhideWhenUsed/>
    <w:rsid w:val="009E4090"/>
    <w:rPr>
      <w:color w:val="0000FF" w:themeColor="hyperlink"/>
      <w:u w:val="single"/>
    </w:rPr>
  </w:style>
  <w:style w:type="character" w:customStyle="1" w:styleId="highlight0">
    <w:name w:val="highlight0"/>
    <w:basedOn w:val="DefaultParagraphFont"/>
    <w:rsid w:val="003D481F"/>
  </w:style>
  <w:style w:type="paragraph" w:styleId="Header">
    <w:name w:val="header"/>
    <w:basedOn w:val="Normal"/>
    <w:link w:val="HeaderChar"/>
    <w:uiPriority w:val="99"/>
    <w:unhideWhenUsed/>
    <w:rsid w:val="00AC0F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F8C"/>
  </w:style>
  <w:style w:type="paragraph" w:styleId="Footer">
    <w:name w:val="footer"/>
    <w:basedOn w:val="Normal"/>
    <w:link w:val="FooterChar"/>
    <w:uiPriority w:val="99"/>
    <w:semiHidden/>
    <w:unhideWhenUsed/>
    <w:rsid w:val="00AC0F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0F8C"/>
  </w:style>
</w:styles>
</file>

<file path=word/webSettings.xml><?xml version="1.0" encoding="utf-8"?>
<w:webSettings xmlns:r="http://schemas.openxmlformats.org/officeDocument/2006/relationships" xmlns:w="http://schemas.openxmlformats.org/wordprocessingml/2006/main">
  <w:divs>
    <w:div w:id="64497802">
      <w:bodyDiv w:val="1"/>
      <w:marLeft w:val="0"/>
      <w:marRight w:val="0"/>
      <w:marTop w:val="0"/>
      <w:marBottom w:val="0"/>
      <w:divBdr>
        <w:top w:val="none" w:sz="0" w:space="0" w:color="auto"/>
        <w:left w:val="none" w:sz="0" w:space="0" w:color="auto"/>
        <w:bottom w:val="none" w:sz="0" w:space="0" w:color="auto"/>
        <w:right w:val="none" w:sz="0" w:space="0" w:color="auto"/>
      </w:divBdr>
      <w:divsChild>
        <w:div w:id="1619797525">
          <w:marLeft w:val="150"/>
          <w:marRight w:val="15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234C0-8DA1-4DE6-8B7C-5ABC5C1CB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25</Pages>
  <Words>4115</Words>
  <Characters>23459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dc:creator>
  <cp:lastModifiedBy>Boo</cp:lastModifiedBy>
  <cp:revision>36</cp:revision>
  <cp:lastPrinted>2009-12-17T13:38:00Z</cp:lastPrinted>
  <dcterms:created xsi:type="dcterms:W3CDTF">2009-11-17T21:40:00Z</dcterms:created>
  <dcterms:modified xsi:type="dcterms:W3CDTF">2009-12-17T20:29:00Z</dcterms:modified>
</cp:coreProperties>
</file>